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A9" w:rsidRDefault="00B833A9" w:rsidP="00B833A9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B833A9" w:rsidRPr="00936A70" w:rsidRDefault="00B833A9" w:rsidP="00B833A9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05290E"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B833A9" w:rsidRPr="0005290E" w:rsidRDefault="00B833A9" w:rsidP="00B833A9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05290E">
        <w:rPr>
          <w:rFonts w:ascii="Times New Roman" w:hAnsi="Times New Roman"/>
          <w:sz w:val="24"/>
          <w:szCs w:val="24"/>
          <w:lang w:val="sr-Cyrl-CS"/>
        </w:rPr>
        <w:t>Град Београд</w:t>
      </w:r>
    </w:p>
    <w:p w:rsidR="00B833A9" w:rsidRPr="0005290E" w:rsidRDefault="00B833A9" w:rsidP="00B833A9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05290E">
        <w:rPr>
          <w:rFonts w:ascii="Times New Roman" w:hAnsi="Times New Roman"/>
          <w:sz w:val="24"/>
          <w:szCs w:val="24"/>
          <w:lang w:val="sr-Cyrl-CS"/>
        </w:rPr>
        <w:t>Општина Чукарица</w:t>
      </w:r>
    </w:p>
    <w:p w:rsidR="00B833A9" w:rsidRPr="0005290E" w:rsidRDefault="00B833A9" w:rsidP="00B833A9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05290E">
        <w:rPr>
          <w:rFonts w:ascii="Times New Roman" w:hAnsi="Times New Roman"/>
          <w:sz w:val="24"/>
          <w:szCs w:val="24"/>
          <w:lang w:val="sr-Cyrl-CS"/>
        </w:rPr>
        <w:t>ОСНОВНА ШКОЛА"БРАЋА ЈЕРКОВИЋ"</w:t>
      </w:r>
    </w:p>
    <w:p w:rsidR="00B833A9" w:rsidRPr="00135057" w:rsidRDefault="00B833A9" w:rsidP="00B833A9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05290E">
        <w:rPr>
          <w:rFonts w:ascii="Times New Roman" w:hAnsi="Times New Roman"/>
          <w:sz w:val="24"/>
          <w:szCs w:val="24"/>
          <w:lang w:val="sr-Cyrl-CS"/>
        </w:rPr>
        <w:t>Број:</w:t>
      </w:r>
      <w:r w:rsidR="004B075E">
        <w:rPr>
          <w:rFonts w:ascii="Times New Roman" w:hAnsi="Times New Roman"/>
          <w:sz w:val="24"/>
          <w:szCs w:val="24"/>
          <w:lang w:val="sr-Cyrl-CS"/>
        </w:rPr>
        <w:t>867</w:t>
      </w:r>
    </w:p>
    <w:p w:rsidR="00B833A9" w:rsidRPr="00C82887" w:rsidRDefault="00B833A9" w:rsidP="00B833A9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05290E">
        <w:rPr>
          <w:rFonts w:ascii="Times New Roman" w:hAnsi="Times New Roman"/>
          <w:sz w:val="24"/>
          <w:szCs w:val="24"/>
          <w:lang w:val="sr-Cyrl-CS"/>
        </w:rPr>
        <w:t>Датум:</w:t>
      </w:r>
      <w:r w:rsidR="004B075E">
        <w:rPr>
          <w:rFonts w:ascii="Times New Roman" w:hAnsi="Times New Roman"/>
          <w:sz w:val="24"/>
          <w:szCs w:val="24"/>
          <w:lang w:val="sr-Cyrl-CS"/>
        </w:rPr>
        <w:t>18.9.2018.</w:t>
      </w:r>
    </w:p>
    <w:p w:rsidR="00B833A9" w:rsidRPr="0005290E" w:rsidRDefault="00B833A9" w:rsidP="00B833A9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05290E">
        <w:rPr>
          <w:rFonts w:ascii="Times New Roman" w:hAnsi="Times New Roman"/>
          <w:sz w:val="24"/>
          <w:szCs w:val="24"/>
          <w:lang w:val="sr-Cyrl-CS"/>
        </w:rPr>
        <w:t xml:space="preserve">Ж е л е з н и к </w:t>
      </w:r>
    </w:p>
    <w:p w:rsidR="00B833A9" w:rsidRPr="00F100C8" w:rsidRDefault="00B833A9" w:rsidP="00B833A9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B833A9" w:rsidRPr="0005290E" w:rsidRDefault="00B833A9" w:rsidP="00B833A9">
      <w:pPr>
        <w:pStyle w:val="Default"/>
        <w:rPr>
          <w:lang w:val="sr-Cyrl-CS"/>
        </w:rPr>
      </w:pPr>
      <w:r w:rsidRPr="0005290E">
        <w:rPr>
          <w:color w:val="000000" w:themeColor="text1"/>
          <w:lang w:val="sr-Cyrl-CS"/>
        </w:rPr>
        <w:t xml:space="preserve">На основу члана </w:t>
      </w:r>
      <w:r w:rsidR="004B075E">
        <w:rPr>
          <w:color w:val="000000" w:themeColor="text1"/>
          <w:lang w:val="sr-Cyrl-CS"/>
        </w:rPr>
        <w:t>50</w:t>
      </w:r>
      <w:r w:rsidRPr="0005290E">
        <w:rPr>
          <w:color w:val="000000" w:themeColor="text1"/>
          <w:lang w:val="sr-Cyrl-CS"/>
        </w:rPr>
        <w:t>. Закона о основама система образовања и васпитања (</w:t>
      </w:r>
      <w:r w:rsidRPr="001C226A">
        <w:rPr>
          <w:color w:val="000000" w:themeColor="text1"/>
          <w:lang w:val="sr-Cyrl-CS"/>
        </w:rPr>
        <w:t>„Службени гласник РС“бр.</w:t>
      </w:r>
      <w:r w:rsidR="004B075E">
        <w:rPr>
          <w:color w:val="000000" w:themeColor="text1"/>
          <w:lang w:val="sr-Cyrl-CS"/>
        </w:rPr>
        <w:t>88/2017 и 27/2018</w:t>
      </w:r>
      <w:r w:rsidRPr="001C226A">
        <w:rPr>
          <w:color w:val="000000" w:themeColor="text1"/>
          <w:lang w:val="sr-Cyrl-CS"/>
        </w:rPr>
        <w:t>.)</w:t>
      </w:r>
      <w:r w:rsidRPr="0005290E">
        <w:rPr>
          <w:color w:val="000000" w:themeColor="text1"/>
          <w:lang w:val="sr-Cyrl-CS"/>
        </w:rPr>
        <w:t>, Члана 26.Закона о основној школи (</w:t>
      </w:r>
      <w:r w:rsidRPr="001C226A">
        <w:rPr>
          <w:color w:val="000000" w:themeColor="text1"/>
          <w:lang w:val="sr-Cyrl-CS"/>
        </w:rPr>
        <w:t>„Службени гласник РС“бр</w:t>
      </w:r>
      <w:r>
        <w:rPr>
          <w:color w:val="000000" w:themeColor="text1"/>
          <w:lang w:val="sr-Cyrl-CS"/>
        </w:rPr>
        <w:t>.</w:t>
      </w:r>
      <w:r w:rsidR="004B075E" w:rsidRPr="004B075E">
        <w:rPr>
          <w:rFonts w:ascii="Arial" w:hAnsi="Arial" w:cs="Arial"/>
          <w:color w:val="333333"/>
          <w:sz w:val="20"/>
          <w:szCs w:val="20"/>
          <w:shd w:val="clear" w:color="auto" w:fill="EEEEEE"/>
        </w:rPr>
        <w:t xml:space="preserve"> </w:t>
      </w:r>
      <w:r w:rsidR="004B075E">
        <w:rPr>
          <w:rFonts w:ascii="Arial" w:hAnsi="Arial" w:cs="Arial"/>
          <w:color w:val="333333"/>
          <w:sz w:val="20"/>
          <w:szCs w:val="20"/>
          <w:shd w:val="clear" w:color="auto" w:fill="EEEEEE"/>
        </w:rPr>
        <w:t>55/2013</w:t>
      </w:r>
      <w:r w:rsidR="004B075E">
        <w:rPr>
          <w:rFonts w:ascii="Arial" w:hAnsi="Arial" w:cs="Arial"/>
          <w:color w:val="333333"/>
          <w:sz w:val="20"/>
          <w:szCs w:val="20"/>
        </w:rPr>
        <w:t>,</w:t>
      </w:r>
      <w:r w:rsidR="004B075E">
        <w:rPr>
          <w:rFonts w:ascii="Arial" w:hAnsi="Arial" w:cs="Arial"/>
          <w:color w:val="333333"/>
          <w:sz w:val="20"/>
          <w:szCs w:val="20"/>
          <w:shd w:val="clear" w:color="auto" w:fill="EEEEEE"/>
        </w:rPr>
        <w:t xml:space="preserve"> 101/2017 и 27/2018)</w:t>
      </w:r>
      <w:r>
        <w:rPr>
          <w:lang w:val="sr-Cyrl-CS"/>
        </w:rPr>
        <w:t>,</w:t>
      </w:r>
      <w:r w:rsidR="004B075E">
        <w:rPr>
          <w:color w:val="auto"/>
          <w:sz w:val="23"/>
          <w:szCs w:val="23"/>
          <w:lang w:val="sr-Cyrl-CS"/>
        </w:rPr>
        <w:t xml:space="preserve"> </w:t>
      </w:r>
      <w:r>
        <w:rPr>
          <w:color w:val="auto"/>
          <w:sz w:val="23"/>
          <w:szCs w:val="23"/>
          <w:lang w:val="sr-Cyrl-CS"/>
        </w:rPr>
        <w:t>,</w:t>
      </w:r>
      <w:r>
        <w:rPr>
          <w:color w:val="000000" w:themeColor="text1"/>
          <w:lang w:val="sr-Cyrl-CS"/>
        </w:rPr>
        <w:t>И</w:t>
      </w:r>
      <w:r w:rsidRPr="001C226A">
        <w:rPr>
          <w:color w:val="000000" w:themeColor="text1"/>
          <w:lang w:val="sr-Cyrl-CS"/>
        </w:rPr>
        <w:t xml:space="preserve">звештаја о </w:t>
      </w:r>
      <w:r>
        <w:rPr>
          <w:color w:val="000000" w:themeColor="text1"/>
          <w:lang w:val="sr-Cyrl-CS"/>
        </w:rPr>
        <w:t xml:space="preserve">реализацији годишњег плана рада школе </w:t>
      </w:r>
      <w:r w:rsidRPr="001C226A">
        <w:rPr>
          <w:color w:val="000000" w:themeColor="text1"/>
          <w:lang w:val="sr-Cyrl-CS"/>
        </w:rPr>
        <w:t xml:space="preserve"> 201</w:t>
      </w:r>
      <w:r w:rsidR="004B075E">
        <w:rPr>
          <w:color w:val="000000" w:themeColor="text1"/>
          <w:lang w:val="sr-Cyrl-CS"/>
        </w:rPr>
        <w:t>5</w:t>
      </w:r>
      <w:r w:rsidRPr="001C226A">
        <w:rPr>
          <w:color w:val="000000" w:themeColor="text1"/>
          <w:lang w:val="sr-Cyrl-CS"/>
        </w:rPr>
        <w:t>-1</w:t>
      </w:r>
      <w:r w:rsidR="004B075E">
        <w:rPr>
          <w:color w:val="000000" w:themeColor="text1"/>
          <w:lang w:val="sr-Cyrl-CS"/>
        </w:rPr>
        <w:t>6</w:t>
      </w:r>
      <w:r w:rsidRPr="001C226A">
        <w:rPr>
          <w:color w:val="000000" w:themeColor="text1"/>
          <w:lang w:val="sr-Cyrl-CS"/>
        </w:rPr>
        <w:t>. и 201</w:t>
      </w:r>
      <w:r w:rsidR="004B075E">
        <w:rPr>
          <w:color w:val="000000" w:themeColor="text1"/>
          <w:lang w:val="sr-Cyrl-CS"/>
        </w:rPr>
        <w:t>6</w:t>
      </w:r>
      <w:r w:rsidRPr="001C226A">
        <w:rPr>
          <w:color w:val="000000" w:themeColor="text1"/>
          <w:lang w:val="sr-Cyrl-CS"/>
        </w:rPr>
        <w:t>-1</w:t>
      </w:r>
      <w:r w:rsidR="004B075E">
        <w:rPr>
          <w:color w:val="000000" w:themeColor="text1"/>
          <w:lang w:val="sr-Cyrl-CS"/>
        </w:rPr>
        <w:t>7 и 2017/18</w:t>
      </w:r>
      <w:r w:rsidRPr="001C226A">
        <w:rPr>
          <w:color w:val="000000" w:themeColor="text1"/>
          <w:lang w:val="sr-Cyrl-CS"/>
        </w:rPr>
        <w:t>.( извештај Тима за самовредновања, извештај Тима за развојно планирање, извештај Савета родитеља)</w:t>
      </w:r>
    </w:p>
    <w:p w:rsidR="00B833A9" w:rsidRPr="002227A7" w:rsidRDefault="00B833A9" w:rsidP="00B833A9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2227A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Школски одбор је на седници одржаној  </w:t>
      </w:r>
      <w:r w:rsidR="004B075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14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.09.201</w:t>
      </w:r>
      <w:r w:rsidR="004B075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8</w:t>
      </w:r>
      <w:r w:rsidRPr="002227A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донео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је </w:t>
      </w:r>
      <w:r w:rsidRPr="002227A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Развојни план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за </w:t>
      </w:r>
      <w:r w:rsidRPr="002227A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201</w:t>
      </w:r>
      <w:r w:rsidR="004B075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8</w:t>
      </w:r>
      <w:r w:rsidRPr="002227A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-20</w:t>
      </w:r>
      <w:r w:rsidR="004B075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21</w:t>
      </w:r>
      <w:r w:rsidRPr="002227A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.годину</w:t>
      </w:r>
    </w:p>
    <w:p w:rsidR="00B833A9" w:rsidRPr="002227A7" w:rsidRDefault="00B833A9" w:rsidP="00B833A9">
      <w:pP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:rsidR="00B833A9" w:rsidRPr="000449BD" w:rsidRDefault="00B833A9" w:rsidP="00B833A9">
      <w:pPr>
        <w:jc w:val="center"/>
        <w:rPr>
          <w:rFonts w:ascii="Gabriola" w:hAnsi="Gabriola"/>
          <w:b/>
          <w:color w:val="000000"/>
          <w:sz w:val="32"/>
          <w:szCs w:val="32"/>
          <w:lang w:val="sr-Cyrl-CS"/>
        </w:rPr>
      </w:pPr>
      <w:r w:rsidRPr="000449BD">
        <w:rPr>
          <w:rFonts w:ascii="Gabriola" w:hAnsi="Gabriola"/>
          <w:b/>
          <w:color w:val="000000"/>
          <w:sz w:val="32"/>
          <w:szCs w:val="32"/>
          <w:lang w:val="sr-Cyrl-CS"/>
        </w:rPr>
        <w:t>ШКОЛСКИ</w:t>
      </w:r>
    </w:p>
    <w:p w:rsidR="00B833A9" w:rsidRPr="000449BD" w:rsidRDefault="00B833A9" w:rsidP="00B833A9">
      <w:pPr>
        <w:jc w:val="center"/>
        <w:rPr>
          <w:rFonts w:ascii="Gabriola" w:hAnsi="Gabriola"/>
          <w:b/>
          <w:color w:val="000000"/>
          <w:sz w:val="32"/>
          <w:szCs w:val="32"/>
          <w:lang w:val="sr-Cyrl-CS"/>
        </w:rPr>
      </w:pPr>
      <w:r w:rsidRPr="000449BD">
        <w:rPr>
          <w:rFonts w:ascii="Gabriola" w:hAnsi="Gabriola"/>
          <w:b/>
          <w:color w:val="000000"/>
          <w:sz w:val="32"/>
          <w:szCs w:val="32"/>
          <w:lang w:val="sr-Cyrl-CS"/>
        </w:rPr>
        <w:t>РАЗВОЈНИ</w:t>
      </w:r>
    </w:p>
    <w:p w:rsidR="00B833A9" w:rsidRPr="000449BD" w:rsidRDefault="00B833A9" w:rsidP="00B833A9">
      <w:pPr>
        <w:jc w:val="center"/>
        <w:rPr>
          <w:rFonts w:ascii="Gabriola" w:hAnsi="Gabriola"/>
          <w:b/>
          <w:color w:val="000000"/>
          <w:sz w:val="32"/>
          <w:szCs w:val="32"/>
          <w:lang w:val="sr-Cyrl-CS"/>
        </w:rPr>
      </w:pPr>
      <w:r w:rsidRPr="000449BD">
        <w:rPr>
          <w:rFonts w:ascii="Gabriola" w:hAnsi="Gabriola"/>
          <w:b/>
          <w:color w:val="000000"/>
          <w:sz w:val="32"/>
          <w:szCs w:val="32"/>
          <w:lang w:val="sr-Cyrl-CS"/>
        </w:rPr>
        <w:t>ПЛАН</w:t>
      </w:r>
    </w:p>
    <w:p w:rsidR="00B833A9" w:rsidRPr="000449BD" w:rsidRDefault="00B833A9" w:rsidP="00B833A9">
      <w:pPr>
        <w:jc w:val="center"/>
        <w:rPr>
          <w:rFonts w:ascii="Gabriola" w:hAnsi="Gabriola"/>
          <w:b/>
          <w:color w:val="000000"/>
          <w:sz w:val="32"/>
          <w:szCs w:val="32"/>
          <w:lang w:val="sr-Cyrl-CS"/>
        </w:rPr>
      </w:pPr>
      <w:r w:rsidRPr="000449BD">
        <w:rPr>
          <w:rFonts w:ascii="Gabriola" w:hAnsi="Gabriola"/>
          <w:b/>
          <w:color w:val="000000"/>
          <w:sz w:val="32"/>
          <w:szCs w:val="32"/>
          <w:lang w:val="sr-Cyrl-CS"/>
        </w:rPr>
        <w:t>201</w:t>
      </w:r>
      <w:r w:rsidRPr="0005290E">
        <w:rPr>
          <w:rFonts w:ascii="Gabriola" w:hAnsi="Gabriola"/>
          <w:b/>
          <w:color w:val="000000"/>
          <w:sz w:val="32"/>
          <w:szCs w:val="32"/>
          <w:lang w:val="sr-Cyrl-CS"/>
        </w:rPr>
        <w:t>8</w:t>
      </w:r>
      <w:r>
        <w:rPr>
          <w:rFonts w:ascii="Gabriola" w:hAnsi="Gabriola"/>
          <w:b/>
          <w:color w:val="000000"/>
          <w:sz w:val="32"/>
          <w:szCs w:val="32"/>
          <w:lang w:val="sr-Cyrl-CS"/>
        </w:rPr>
        <w:t>-2021</w:t>
      </w:r>
      <w:r w:rsidRPr="000449BD">
        <w:rPr>
          <w:rFonts w:ascii="Gabriola" w:hAnsi="Gabriola"/>
          <w:b/>
          <w:color w:val="000000"/>
          <w:sz w:val="32"/>
          <w:szCs w:val="32"/>
          <w:lang w:val="sr-Cyrl-CS"/>
        </w:rPr>
        <w:t>. година</w:t>
      </w:r>
    </w:p>
    <w:p w:rsidR="00B833A9" w:rsidRPr="000449BD" w:rsidRDefault="00B833A9" w:rsidP="00B833A9">
      <w:pPr>
        <w:jc w:val="center"/>
        <w:rPr>
          <w:rFonts w:ascii="Gabriola" w:hAnsi="Gabriola"/>
          <w:b/>
          <w:color w:val="000000"/>
          <w:sz w:val="32"/>
          <w:szCs w:val="32"/>
          <w:lang w:val="sr-Cyrl-CS"/>
        </w:rPr>
      </w:pPr>
      <w:r w:rsidRPr="000449BD">
        <w:rPr>
          <w:rFonts w:ascii="Gabriola" w:hAnsi="Gabriola"/>
          <w:b/>
          <w:color w:val="000000"/>
          <w:sz w:val="32"/>
          <w:szCs w:val="32"/>
          <w:lang w:val="sr-Cyrl-CS"/>
        </w:rPr>
        <w:t>ОСНОВНА  ШКОЛА</w:t>
      </w:r>
    </w:p>
    <w:p w:rsidR="00B833A9" w:rsidRPr="000449BD" w:rsidRDefault="00B833A9" w:rsidP="00B833A9">
      <w:pPr>
        <w:jc w:val="center"/>
        <w:rPr>
          <w:rFonts w:ascii="Gabriola" w:hAnsi="Gabriola"/>
          <w:b/>
          <w:color w:val="000000"/>
          <w:sz w:val="32"/>
          <w:szCs w:val="32"/>
          <w:lang w:val="sr-Cyrl-CS"/>
        </w:rPr>
      </w:pPr>
      <w:r w:rsidRPr="000449BD">
        <w:rPr>
          <w:rFonts w:ascii="Gabriola" w:hAnsi="Gabriola"/>
          <w:b/>
          <w:color w:val="000000"/>
          <w:sz w:val="32"/>
          <w:szCs w:val="32"/>
          <w:lang w:val="sr-Cyrl-CS"/>
        </w:rPr>
        <w:t>„БРАЋА  ЈЕРКОВИЋ“</w:t>
      </w:r>
    </w:p>
    <w:p w:rsidR="00B833A9" w:rsidRPr="00322D7C" w:rsidRDefault="00B833A9" w:rsidP="00B833A9">
      <w:pPr>
        <w:jc w:val="center"/>
        <w:rPr>
          <w:b/>
          <w:color w:val="000000"/>
          <w:sz w:val="32"/>
          <w:szCs w:val="32"/>
          <w:lang w:val="sr-Cyrl-CS"/>
        </w:rPr>
      </w:pPr>
      <w:r w:rsidRPr="000449BD">
        <w:rPr>
          <w:rFonts w:ascii="Gabriola" w:hAnsi="Gabriola"/>
          <w:b/>
          <w:color w:val="000000"/>
          <w:sz w:val="32"/>
          <w:szCs w:val="32"/>
          <w:lang w:val="sr-Cyrl-CS"/>
        </w:rPr>
        <w:t>ЖЕЛЕЗНИК</w:t>
      </w:r>
    </w:p>
    <w:p w:rsidR="00B833A9" w:rsidRDefault="00B833A9" w:rsidP="00B833A9">
      <w:pPr>
        <w:jc w:val="center"/>
        <w:rPr>
          <w:color w:val="000000"/>
          <w:lang w:val="sr-Cyrl-CS"/>
        </w:rPr>
      </w:pPr>
    </w:p>
    <w:p w:rsidR="00B833A9" w:rsidRPr="006928F8" w:rsidRDefault="00B833A9" w:rsidP="00B833A9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2227A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                     </w:t>
      </w:r>
      <w:r w:rsidRPr="002227A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Председник Школског одбора</w:t>
      </w:r>
    </w:p>
    <w:p w:rsidR="00B833A9" w:rsidRPr="006928F8" w:rsidRDefault="00B833A9" w:rsidP="00B833A9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6928F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                                                                     Предраг Рађеновић</w:t>
      </w:r>
    </w:p>
    <w:p w:rsidR="00B833A9" w:rsidRPr="002227A7" w:rsidRDefault="00B833A9" w:rsidP="00B833A9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2227A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                      </w:t>
      </w:r>
    </w:p>
    <w:p w:rsidR="00B833A9" w:rsidRPr="002227A7" w:rsidRDefault="00B833A9" w:rsidP="00B833A9">
      <w:pPr>
        <w:tabs>
          <w:tab w:val="left" w:pos="5745"/>
        </w:tabs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  <w:t xml:space="preserve">       </w:t>
      </w:r>
    </w:p>
    <w:p w:rsidR="00B833A9" w:rsidRDefault="00B833A9" w:rsidP="00B833A9">
      <w:pPr>
        <w:rPr>
          <w:color w:val="000000"/>
          <w:lang w:val="sr-Cyrl-CS"/>
        </w:rPr>
      </w:pPr>
    </w:p>
    <w:p w:rsidR="00B833A9" w:rsidRDefault="00B833A9" w:rsidP="00B833A9">
      <w:pPr>
        <w:tabs>
          <w:tab w:val="left" w:pos="3675"/>
        </w:tabs>
        <w:jc w:val="both"/>
        <w:rPr>
          <w:rFonts w:ascii="Gabriola" w:hAnsi="Gabriola"/>
          <w:b/>
          <w:color w:val="000000"/>
          <w:sz w:val="44"/>
          <w:szCs w:val="44"/>
          <w:lang w:val="sr-Cyrl-CS"/>
        </w:rPr>
      </w:pPr>
      <w:r>
        <w:rPr>
          <w:rFonts w:ascii="Gabriola" w:hAnsi="Gabriola"/>
          <w:b/>
          <w:color w:val="000000"/>
          <w:sz w:val="44"/>
          <w:szCs w:val="44"/>
          <w:lang w:val="sr-Cyrl-CS"/>
        </w:rPr>
        <w:t>САДРЖАЈ</w:t>
      </w:r>
    </w:p>
    <w:p w:rsidR="00B833A9" w:rsidRDefault="00B833A9" w:rsidP="00B833A9">
      <w:pPr>
        <w:tabs>
          <w:tab w:val="left" w:pos="3675"/>
        </w:tabs>
        <w:jc w:val="both"/>
        <w:rPr>
          <w:rFonts w:ascii="Bookman Old Style" w:hAnsi="Bookman Old Style"/>
          <w:color w:val="000000"/>
          <w:sz w:val="36"/>
          <w:szCs w:val="36"/>
          <w:lang w:val="sr-Cyrl-CS"/>
        </w:rPr>
      </w:pPr>
    </w:p>
    <w:p w:rsidR="00B833A9" w:rsidRDefault="00B833A9" w:rsidP="00B833A9">
      <w:pPr>
        <w:tabs>
          <w:tab w:val="left" w:pos="3675"/>
        </w:tabs>
        <w:jc w:val="both"/>
        <w:rPr>
          <w:rFonts w:ascii="Gabriola" w:hAnsi="Gabriola"/>
          <w:color w:val="000000"/>
          <w:sz w:val="44"/>
          <w:szCs w:val="44"/>
          <w:lang w:val="sr-Cyrl-CS"/>
        </w:rPr>
      </w:pPr>
      <w:r>
        <w:rPr>
          <w:rFonts w:ascii="Gabriola" w:hAnsi="Gabriola"/>
          <w:color w:val="000000"/>
          <w:sz w:val="44"/>
          <w:szCs w:val="44"/>
          <w:lang w:val="sr-Cyrl-CS"/>
        </w:rPr>
        <w:t>1</w:t>
      </w:r>
      <w:r>
        <w:rPr>
          <w:rFonts w:ascii="Gabriola" w:hAnsi="Gabriola"/>
          <w:b/>
          <w:color w:val="000000"/>
          <w:sz w:val="44"/>
          <w:szCs w:val="44"/>
          <w:lang w:val="sr-Cyrl-CS"/>
        </w:rPr>
        <w:t>.</w:t>
      </w:r>
      <w:r>
        <w:rPr>
          <w:rFonts w:ascii="Gabriola" w:hAnsi="Gabriola"/>
          <w:color w:val="000000"/>
          <w:sz w:val="44"/>
          <w:szCs w:val="44"/>
          <w:lang w:val="sr-Cyrl-CS"/>
        </w:rPr>
        <w:t xml:space="preserve">         О</w:t>
      </w:r>
      <w:r>
        <w:rPr>
          <w:rFonts w:ascii="Gabriola" w:hAnsi="Gabriola"/>
          <w:b/>
          <w:color w:val="000000"/>
          <w:sz w:val="44"/>
          <w:szCs w:val="44"/>
          <w:lang w:val="sr-Cyrl-CS"/>
        </w:rPr>
        <w:t xml:space="preserve"> </w:t>
      </w:r>
      <w:r>
        <w:rPr>
          <w:rFonts w:ascii="Gabriola" w:hAnsi="Gabriola"/>
          <w:color w:val="000000"/>
          <w:sz w:val="44"/>
          <w:szCs w:val="44"/>
          <w:lang w:val="sr-Cyrl-CS"/>
        </w:rPr>
        <w:t xml:space="preserve">Школи   </w:t>
      </w:r>
    </w:p>
    <w:p w:rsidR="00B833A9" w:rsidRDefault="00B833A9" w:rsidP="00B833A9">
      <w:pPr>
        <w:tabs>
          <w:tab w:val="left" w:pos="3675"/>
        </w:tabs>
        <w:jc w:val="both"/>
        <w:rPr>
          <w:rFonts w:ascii="Gabriola" w:hAnsi="Gabriola"/>
          <w:color w:val="000000"/>
          <w:sz w:val="44"/>
          <w:szCs w:val="44"/>
          <w:lang w:val="sr-Latn-CS"/>
        </w:rPr>
      </w:pPr>
      <w:r>
        <w:rPr>
          <w:rFonts w:ascii="Gabriola" w:hAnsi="Gabriola"/>
          <w:color w:val="000000"/>
          <w:sz w:val="44"/>
          <w:szCs w:val="44"/>
          <w:lang w:val="sr-Cyrl-CS"/>
        </w:rPr>
        <w:t>1.1.       Ко смо</w:t>
      </w:r>
    </w:p>
    <w:p w:rsidR="00B833A9" w:rsidRDefault="00B833A9" w:rsidP="00B833A9">
      <w:pPr>
        <w:tabs>
          <w:tab w:val="left" w:pos="3675"/>
        </w:tabs>
        <w:jc w:val="both"/>
        <w:rPr>
          <w:rFonts w:ascii="Gabriola" w:hAnsi="Gabriola"/>
          <w:color w:val="000000"/>
          <w:sz w:val="44"/>
          <w:szCs w:val="44"/>
          <w:lang w:val="sr-Cyrl-CS"/>
        </w:rPr>
      </w:pPr>
      <w:r>
        <w:rPr>
          <w:rFonts w:ascii="Gabriola" w:hAnsi="Gabriola"/>
          <w:color w:val="000000"/>
          <w:sz w:val="44"/>
          <w:szCs w:val="44"/>
          <w:lang w:val="sr-Cyrl-CS"/>
        </w:rPr>
        <w:t>1.2.       Ресурси школе и средине</w:t>
      </w:r>
    </w:p>
    <w:p w:rsidR="00B833A9" w:rsidRDefault="00B833A9" w:rsidP="00B833A9">
      <w:pPr>
        <w:numPr>
          <w:ilvl w:val="1"/>
          <w:numId w:val="1"/>
        </w:numPr>
        <w:spacing w:after="0" w:line="240" w:lineRule="auto"/>
        <w:jc w:val="both"/>
        <w:rPr>
          <w:rFonts w:ascii="Gabriola" w:hAnsi="Gabriola"/>
          <w:color w:val="000000"/>
          <w:sz w:val="44"/>
          <w:szCs w:val="44"/>
          <w:lang w:val="sr-Latn-CS"/>
        </w:rPr>
      </w:pPr>
      <w:r>
        <w:rPr>
          <w:rFonts w:ascii="Gabriola" w:hAnsi="Gabriola"/>
          <w:color w:val="000000"/>
          <w:sz w:val="44"/>
          <w:szCs w:val="44"/>
          <w:lang w:val="sr-Cyrl-CS"/>
        </w:rPr>
        <w:t xml:space="preserve">      Мисија и Визија</w:t>
      </w:r>
    </w:p>
    <w:p w:rsidR="00B833A9" w:rsidRDefault="00B833A9" w:rsidP="00B833A9">
      <w:pPr>
        <w:tabs>
          <w:tab w:val="left" w:pos="3675"/>
        </w:tabs>
        <w:jc w:val="both"/>
        <w:rPr>
          <w:rFonts w:ascii="Gabriola" w:hAnsi="Gabriola"/>
          <w:color w:val="000000"/>
          <w:sz w:val="44"/>
          <w:szCs w:val="44"/>
          <w:lang w:val="sr-Cyrl-CS"/>
        </w:rPr>
      </w:pPr>
      <w:r>
        <w:rPr>
          <w:rFonts w:ascii="Gabriola" w:hAnsi="Gabriola"/>
          <w:color w:val="000000"/>
          <w:sz w:val="44"/>
          <w:szCs w:val="44"/>
          <w:lang w:val="sr-Cyrl-CS"/>
        </w:rPr>
        <w:t xml:space="preserve">1.4.       Приоритети у развоју школе </w:t>
      </w:r>
    </w:p>
    <w:p w:rsidR="00B833A9" w:rsidRDefault="00B833A9" w:rsidP="00B833A9">
      <w:pPr>
        <w:tabs>
          <w:tab w:val="left" w:pos="3675"/>
        </w:tabs>
        <w:jc w:val="both"/>
        <w:rPr>
          <w:rFonts w:ascii="Gabriola" w:hAnsi="Gabriola"/>
          <w:b/>
          <w:color w:val="000000"/>
          <w:sz w:val="44"/>
          <w:szCs w:val="44"/>
          <w:lang w:val="sr-Cyrl-CS"/>
        </w:rPr>
      </w:pPr>
    </w:p>
    <w:p w:rsidR="00B833A9" w:rsidRPr="0071276D" w:rsidRDefault="00B833A9" w:rsidP="00B833A9">
      <w:pPr>
        <w:tabs>
          <w:tab w:val="left" w:pos="3675"/>
        </w:tabs>
        <w:jc w:val="both"/>
        <w:rPr>
          <w:rFonts w:ascii="Gabriola" w:hAnsi="Gabriola"/>
          <w:color w:val="000000"/>
          <w:sz w:val="44"/>
          <w:szCs w:val="44"/>
          <w:lang w:val="sr-Cyrl-CS"/>
        </w:rPr>
      </w:pPr>
      <w:r>
        <w:rPr>
          <w:rFonts w:ascii="Gabriola" w:hAnsi="Gabriola"/>
          <w:color w:val="000000"/>
          <w:sz w:val="44"/>
          <w:szCs w:val="44"/>
          <w:lang w:val="sr-Cyrl-CS"/>
        </w:rPr>
        <w:t>2.</w:t>
      </w:r>
      <w:r w:rsidRPr="0071276D">
        <w:rPr>
          <w:rFonts w:ascii="Gabriola" w:hAnsi="Gabriola"/>
          <w:color w:val="000000"/>
          <w:sz w:val="44"/>
          <w:szCs w:val="44"/>
          <w:lang w:val="sr-Cyrl-CS"/>
        </w:rPr>
        <w:t>РАЗВОЈНИ</w:t>
      </w:r>
      <w:r w:rsidRPr="0071276D">
        <w:rPr>
          <w:rFonts w:ascii="Gabriola" w:hAnsi="Gabriola"/>
          <w:b/>
          <w:color w:val="000000"/>
          <w:sz w:val="44"/>
          <w:szCs w:val="44"/>
          <w:lang w:val="sr-Cyrl-CS"/>
        </w:rPr>
        <w:t xml:space="preserve"> </w:t>
      </w:r>
      <w:r w:rsidRPr="0071276D">
        <w:rPr>
          <w:rFonts w:ascii="Gabriola" w:hAnsi="Gabriola"/>
          <w:color w:val="000000"/>
          <w:sz w:val="44"/>
          <w:szCs w:val="44"/>
          <w:lang w:val="sr-Cyrl-CS"/>
        </w:rPr>
        <w:t>ПЛАН</w:t>
      </w:r>
      <w:r w:rsidRPr="0071276D">
        <w:rPr>
          <w:rFonts w:ascii="Gabriola" w:hAnsi="Gabriola"/>
          <w:b/>
          <w:color w:val="000000"/>
          <w:sz w:val="44"/>
          <w:szCs w:val="44"/>
          <w:lang w:val="sr-Cyrl-CS"/>
        </w:rPr>
        <w:t xml:space="preserve"> </w:t>
      </w:r>
      <w:r w:rsidRPr="0071276D">
        <w:rPr>
          <w:rFonts w:ascii="Gabriola" w:hAnsi="Gabriola"/>
          <w:color w:val="000000"/>
          <w:sz w:val="44"/>
          <w:szCs w:val="44"/>
        </w:rPr>
        <w:t>201</w:t>
      </w:r>
      <w:r>
        <w:rPr>
          <w:rFonts w:ascii="Gabriola" w:hAnsi="Gabriola"/>
          <w:color w:val="000000"/>
          <w:sz w:val="44"/>
          <w:szCs w:val="44"/>
        </w:rPr>
        <w:t>8</w:t>
      </w:r>
      <w:r w:rsidRPr="0071276D">
        <w:rPr>
          <w:rFonts w:ascii="Gabriola" w:hAnsi="Gabriola"/>
          <w:b/>
          <w:color w:val="000000"/>
          <w:sz w:val="44"/>
          <w:szCs w:val="44"/>
        </w:rPr>
        <w:t>-</w:t>
      </w:r>
      <w:r w:rsidRPr="0071276D">
        <w:rPr>
          <w:rFonts w:ascii="Gabriola" w:hAnsi="Gabriola"/>
          <w:color w:val="000000"/>
          <w:sz w:val="44"/>
          <w:szCs w:val="44"/>
        </w:rPr>
        <w:t>20</w:t>
      </w:r>
      <w:r>
        <w:rPr>
          <w:rFonts w:ascii="Gabriola" w:hAnsi="Gabriola"/>
          <w:color w:val="000000"/>
          <w:sz w:val="44"/>
          <w:szCs w:val="44"/>
        </w:rPr>
        <w:t>21</w:t>
      </w:r>
      <w:r w:rsidRPr="0071276D">
        <w:rPr>
          <w:rFonts w:ascii="Gabriola" w:hAnsi="Gabriola"/>
          <w:b/>
          <w:color w:val="000000"/>
          <w:sz w:val="44"/>
          <w:szCs w:val="44"/>
        </w:rPr>
        <w:t>.</w:t>
      </w:r>
      <w:r w:rsidRPr="0071276D">
        <w:rPr>
          <w:rFonts w:ascii="Gabriola" w:hAnsi="Gabriola"/>
          <w:color w:val="000000"/>
          <w:sz w:val="44"/>
          <w:szCs w:val="44"/>
          <w:lang w:val="sr-Cyrl-CS"/>
        </w:rPr>
        <w:t>год</w:t>
      </w:r>
      <w:r w:rsidRPr="0071276D">
        <w:rPr>
          <w:rFonts w:ascii="Gabriola" w:hAnsi="Gabriola"/>
          <w:b/>
          <w:color w:val="000000"/>
          <w:sz w:val="44"/>
          <w:szCs w:val="44"/>
          <w:lang w:val="sr-Cyrl-CS"/>
        </w:rPr>
        <w:t>.</w:t>
      </w:r>
      <w:r w:rsidRPr="0071276D">
        <w:rPr>
          <w:rFonts w:ascii="Gabriola" w:hAnsi="Gabriola"/>
          <w:color w:val="000000"/>
          <w:sz w:val="44"/>
          <w:szCs w:val="44"/>
          <w:lang w:val="sr-Cyrl-CS"/>
        </w:rPr>
        <w:t xml:space="preserve"> </w:t>
      </w:r>
    </w:p>
    <w:p w:rsidR="00B833A9" w:rsidRDefault="00B833A9" w:rsidP="00B833A9">
      <w:pPr>
        <w:rPr>
          <w:rFonts w:ascii="Gabriola" w:hAnsi="Gabriola"/>
          <w:sz w:val="36"/>
          <w:szCs w:val="36"/>
          <w:lang w:val="sr-Cyrl-CS"/>
        </w:rPr>
      </w:pPr>
      <w:r>
        <w:rPr>
          <w:sz w:val="36"/>
          <w:szCs w:val="36"/>
          <w:lang w:val="sr-Cyrl-CS"/>
        </w:rPr>
        <w:t>(</w:t>
      </w:r>
      <w:r>
        <w:rPr>
          <w:rFonts w:ascii="Gabriola" w:hAnsi="Gabriola"/>
          <w:sz w:val="36"/>
          <w:szCs w:val="36"/>
          <w:lang w:val="sr-Cyrl-CS"/>
        </w:rPr>
        <w:t xml:space="preserve">мере и планови значајни за развој школе са табеларним приказом активности, носиноцима и индикаторима </w:t>
      </w:r>
      <w:r>
        <w:rPr>
          <w:rFonts w:ascii="Gabriola" w:hAnsi="Gabriola"/>
          <w:color w:val="000000"/>
          <w:sz w:val="36"/>
          <w:szCs w:val="36"/>
          <w:lang w:val="sr-Cyrl-CS"/>
        </w:rPr>
        <w:t>остварености активности )</w:t>
      </w:r>
    </w:p>
    <w:p w:rsidR="00B833A9" w:rsidRDefault="00B833A9" w:rsidP="00B833A9">
      <w:pPr>
        <w:tabs>
          <w:tab w:val="left" w:pos="3675"/>
        </w:tabs>
        <w:jc w:val="both"/>
        <w:rPr>
          <w:rFonts w:ascii="Gabriola" w:hAnsi="Gabriola"/>
          <w:color w:val="FF0000"/>
          <w:sz w:val="44"/>
          <w:szCs w:val="44"/>
          <w:lang w:val="sr-Cyrl-CS"/>
        </w:rPr>
      </w:pPr>
    </w:p>
    <w:p w:rsidR="00B833A9" w:rsidRDefault="00B833A9" w:rsidP="00B833A9">
      <w:pPr>
        <w:tabs>
          <w:tab w:val="left" w:pos="3675"/>
        </w:tabs>
        <w:jc w:val="both"/>
        <w:rPr>
          <w:rFonts w:ascii="Gabriola" w:hAnsi="Gabriola"/>
          <w:color w:val="000000"/>
          <w:sz w:val="44"/>
          <w:szCs w:val="44"/>
          <w:lang w:val="sr-Cyrl-CS"/>
        </w:rPr>
      </w:pPr>
    </w:p>
    <w:p w:rsidR="00B833A9" w:rsidRPr="00B270E0" w:rsidRDefault="00B833A9" w:rsidP="00B833A9">
      <w:pPr>
        <w:tabs>
          <w:tab w:val="left" w:pos="3675"/>
        </w:tabs>
        <w:jc w:val="both"/>
        <w:rPr>
          <w:rFonts w:ascii="Gabriola" w:hAnsi="Gabriola"/>
          <w:color w:val="000000"/>
          <w:sz w:val="44"/>
          <w:szCs w:val="44"/>
          <w:lang w:val="sr-Cyrl-CS"/>
        </w:rPr>
      </w:pPr>
      <w:r>
        <w:rPr>
          <w:rFonts w:ascii="Gabriola" w:hAnsi="Gabriola"/>
          <w:color w:val="000000"/>
          <w:sz w:val="44"/>
          <w:szCs w:val="44"/>
          <w:lang w:val="sr-Cyrl-CS"/>
        </w:rPr>
        <w:t xml:space="preserve"> </w:t>
      </w:r>
    </w:p>
    <w:p w:rsidR="00B833A9" w:rsidRDefault="00B833A9" w:rsidP="00B833A9">
      <w:pPr>
        <w:tabs>
          <w:tab w:val="left" w:pos="3675"/>
        </w:tabs>
        <w:spacing w:after="0" w:line="240" w:lineRule="auto"/>
        <w:rPr>
          <w:rFonts w:ascii="Gabriola" w:hAnsi="Gabriola"/>
          <w:b/>
          <w:color w:val="000000"/>
          <w:sz w:val="44"/>
          <w:szCs w:val="44"/>
          <w:lang w:val="sr-Cyrl-CS"/>
        </w:rPr>
      </w:pPr>
      <w:r>
        <w:rPr>
          <w:rFonts w:ascii="Gabriola" w:hAnsi="Gabriola"/>
          <w:b/>
          <w:color w:val="000000"/>
          <w:sz w:val="44"/>
          <w:szCs w:val="44"/>
          <w:lang w:val="sr-Cyrl-CS"/>
        </w:rPr>
        <w:lastRenderedPageBreak/>
        <w:t>1.О Школи</w:t>
      </w:r>
    </w:p>
    <w:p w:rsidR="00B833A9" w:rsidRDefault="00B833A9" w:rsidP="00B833A9">
      <w:pPr>
        <w:tabs>
          <w:tab w:val="left" w:pos="3675"/>
        </w:tabs>
        <w:jc w:val="both"/>
        <w:rPr>
          <w:rFonts w:ascii="Gabriola" w:hAnsi="Gabriola"/>
          <w:color w:val="000000"/>
          <w:sz w:val="44"/>
          <w:szCs w:val="44"/>
          <w:lang w:val="sr-Cyrl-CS"/>
        </w:rPr>
      </w:pPr>
      <w:r>
        <w:rPr>
          <w:rFonts w:ascii="Gabriola" w:hAnsi="Gabriola"/>
          <w:color w:val="000000"/>
          <w:sz w:val="44"/>
          <w:szCs w:val="44"/>
          <w:lang w:val="sr-Cyrl-CS"/>
        </w:rPr>
        <w:t>1.1 ко смо</w:t>
      </w:r>
    </w:p>
    <w:p w:rsidR="00B833A9" w:rsidRDefault="00B833A9" w:rsidP="00B833A9">
      <w:pPr>
        <w:tabs>
          <w:tab w:val="left" w:pos="3675"/>
        </w:tabs>
        <w:jc w:val="both"/>
        <w:rPr>
          <w:rFonts w:ascii="Bookman Old Style" w:hAnsi="Bookman Old Style"/>
          <w:b/>
          <w:color w:val="000000"/>
          <w:sz w:val="24"/>
          <w:szCs w:val="24"/>
          <w:lang w:val="sr-Cyrl-CS"/>
        </w:rPr>
      </w:pPr>
    </w:p>
    <w:p w:rsidR="00B833A9" w:rsidRPr="00BD6A3A" w:rsidRDefault="00B833A9" w:rsidP="00B833A9">
      <w:pPr>
        <w:tabs>
          <w:tab w:val="left" w:pos="3675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BD6A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На благој узвишици Железника (први и најстарији писани подаци који за сада постоје о Железнику као насељеном месту датирају из 1476.године у којима се каже да се у Железнику вадила   сребрна руда на коју се и ушур плаћао турским властима, па је по томе Железник добио име, као и да се претпоставља да је насеље добило име по томе што се у средњем веку овде топила гвоздена-железна руда), уздиже се велико, двокрилно здање Основне школе „Браћа Јерковић“.</w:t>
      </w:r>
    </w:p>
    <w:p w:rsidR="00B833A9" w:rsidRPr="00BD6A3A" w:rsidRDefault="00B833A9" w:rsidP="00B833A9">
      <w:pPr>
        <w:tabs>
          <w:tab w:val="left" w:pos="3675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B833A9" w:rsidRPr="00BD6A3A" w:rsidRDefault="00B833A9" w:rsidP="00B833A9">
      <w:pPr>
        <w:tabs>
          <w:tab w:val="left" w:pos="3675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BD6A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Претеча наше школе, била је мала сеоска школа из 1840.године,направљена од слабе грађе. Она је временом расла и у данашњем облику основана првог септембра 1949. године, а оснивач је био Секретаријат за просвету града Београда.</w:t>
      </w:r>
    </w:p>
    <w:p w:rsidR="00B833A9" w:rsidRPr="00BD6A3A" w:rsidRDefault="00B833A9" w:rsidP="00B833A9">
      <w:pPr>
        <w:tabs>
          <w:tab w:val="left" w:pos="3675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BD6A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Школа је радила паралелно са непотпуном гимназијом у истим просторијама. Од првог септембра 1951. године основна школа добија званични назив „Седмољетка бр.7“ у Београду, а на крају школске 1951-52. године ова школа се претвара у осмогодишњу и добија име „Браћа Јерковић“. Школа смо са 60.годишњом традицијом.</w:t>
      </w:r>
    </w:p>
    <w:p w:rsidR="00B833A9" w:rsidRPr="00BD6A3A" w:rsidRDefault="00B833A9" w:rsidP="00B833A9">
      <w:pPr>
        <w:tabs>
          <w:tab w:val="left" w:pos="3675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BD6A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Ми смо:</w:t>
      </w:r>
    </w:p>
    <w:p w:rsidR="00B833A9" w:rsidRPr="00BD6A3A" w:rsidRDefault="00B833A9" w:rsidP="00B833A9">
      <w:pPr>
        <w:numPr>
          <w:ilvl w:val="0"/>
          <w:numId w:val="2"/>
        </w:numPr>
        <w:tabs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BD6A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Опредељени  за увођење иновација и информационих технологија у наставу</w:t>
      </w:r>
    </w:p>
    <w:p w:rsidR="00B833A9" w:rsidRPr="00BD6A3A" w:rsidRDefault="00B833A9" w:rsidP="00B833A9">
      <w:pPr>
        <w:numPr>
          <w:ilvl w:val="0"/>
          <w:numId w:val="2"/>
        </w:numPr>
        <w:tabs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BD6A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Наставни кадар спреман за даље усавршавање и неговање тимског рада</w:t>
      </w:r>
    </w:p>
    <w:p w:rsidR="00B833A9" w:rsidRPr="00BD6A3A" w:rsidRDefault="00B833A9" w:rsidP="00B833A9">
      <w:pPr>
        <w:numPr>
          <w:ilvl w:val="0"/>
          <w:numId w:val="2"/>
        </w:numPr>
        <w:tabs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BD6A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Отворени за  сарадњу са родитељима</w:t>
      </w:r>
    </w:p>
    <w:p w:rsidR="00B833A9" w:rsidRPr="00BD6A3A" w:rsidRDefault="00B833A9" w:rsidP="00B833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BD6A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Учесници у  пројектима „Образовање за све“, „Подршка процесу </w:t>
      </w:r>
    </w:p>
    <w:p w:rsidR="00B833A9" w:rsidRPr="00BD6A3A" w:rsidRDefault="00B833A9" w:rsidP="00B833A9">
      <w:pPr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BD6A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интеграције ромске деце која су живела испод Газеле“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и </w:t>
      </w:r>
      <w:r w:rsidRPr="00BD6A3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„Покрени своју будућност“</w:t>
      </w:r>
    </w:p>
    <w:p w:rsidR="00B833A9" w:rsidRPr="00BD6A3A" w:rsidRDefault="00B833A9" w:rsidP="00B833A9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B833A9" w:rsidRPr="00BD6A3A" w:rsidRDefault="00B833A9" w:rsidP="00B833A9">
      <w:pPr>
        <w:tabs>
          <w:tab w:val="left" w:pos="3675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BD6A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Наша јаке стране су:</w:t>
      </w:r>
    </w:p>
    <w:p w:rsidR="00B833A9" w:rsidRPr="00BD6A3A" w:rsidRDefault="00B833A9" w:rsidP="00B833A9">
      <w:pPr>
        <w:numPr>
          <w:ilvl w:val="0"/>
          <w:numId w:val="2"/>
        </w:numPr>
        <w:tabs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BD6A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Бивше и садашње генерације су поносне на своју школу.Садашњи је чувају а бивши долазе да се сретну са својим </w:t>
      </w:r>
      <w:r w:rsidRPr="00BD6A3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наставницима или што нас посебно радује, долазе да упишу своју децу, наше будуће генерације</w:t>
      </w:r>
    </w:p>
    <w:p w:rsidR="00B833A9" w:rsidRPr="00BD6A3A" w:rsidRDefault="00B833A9" w:rsidP="00B833A9">
      <w:pPr>
        <w:numPr>
          <w:ilvl w:val="0"/>
          <w:numId w:val="2"/>
        </w:numPr>
        <w:tabs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BD6A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Имамо велику зграду окружену лепим и пространим двориштем , фискултурну салу, отворени и уређени спортски терен, свечану салу, информатички кабинет, простор за предшколсе групе</w:t>
      </w:r>
    </w:p>
    <w:p w:rsidR="00B833A9" w:rsidRPr="00BD6A3A" w:rsidRDefault="00B833A9" w:rsidP="00B833A9">
      <w:pPr>
        <w:numPr>
          <w:ilvl w:val="0"/>
          <w:numId w:val="2"/>
        </w:numPr>
        <w:tabs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BD6A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Организован рад дневног боравка (продужени боравак за ученике млађих разреда) и школске кухиње</w:t>
      </w:r>
    </w:p>
    <w:p w:rsidR="00B833A9" w:rsidRPr="00BD6A3A" w:rsidRDefault="00B833A9" w:rsidP="00B833A9">
      <w:pPr>
        <w:numPr>
          <w:ilvl w:val="0"/>
          <w:numId w:val="2"/>
        </w:numPr>
        <w:tabs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BD6A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Добро организована правно-административна служба</w:t>
      </w:r>
    </w:p>
    <w:p w:rsidR="00B833A9" w:rsidRPr="00BD6A3A" w:rsidRDefault="00B833A9" w:rsidP="00B833A9">
      <w:pPr>
        <w:numPr>
          <w:ilvl w:val="0"/>
          <w:numId w:val="2"/>
        </w:numPr>
        <w:tabs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BD6A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lastRenderedPageBreak/>
        <w:t>Учешће у хуманитарним акцијама ( добро организован рад Црвеног крста,  акције у сарадњи са УНИЦЕФ-ом, носиоци смо награде Града Београда за најхуманије дело у 2012.год. )</w:t>
      </w:r>
    </w:p>
    <w:p w:rsidR="00B833A9" w:rsidRPr="00BD6A3A" w:rsidRDefault="00B833A9" w:rsidP="00B833A9">
      <w:pPr>
        <w:numPr>
          <w:ilvl w:val="0"/>
          <w:numId w:val="2"/>
        </w:numPr>
        <w:tabs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BD6A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Школски полицајац присутан већ дванаест година, а  школа је покривена видео-надзором </w:t>
      </w:r>
    </w:p>
    <w:p w:rsidR="00B833A9" w:rsidRPr="00BD6A3A" w:rsidRDefault="00B833A9" w:rsidP="00B833A9">
      <w:pPr>
        <w:numPr>
          <w:ilvl w:val="0"/>
          <w:numId w:val="2"/>
        </w:numPr>
        <w:tabs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BD6A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Активно учествујемо и у раду Општинског ватрогасног савеза</w:t>
      </w:r>
    </w:p>
    <w:p w:rsidR="00B833A9" w:rsidRPr="00BD6A3A" w:rsidRDefault="00B833A9" w:rsidP="00B833A9">
      <w:pPr>
        <w:numPr>
          <w:ilvl w:val="0"/>
          <w:numId w:val="2"/>
        </w:numPr>
        <w:tabs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BD6A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Стоматолошка служба у школи</w:t>
      </w:r>
    </w:p>
    <w:p w:rsidR="00B833A9" w:rsidRPr="00BD6A3A" w:rsidRDefault="00B833A9" w:rsidP="00B833A9">
      <w:pPr>
        <w:numPr>
          <w:ilvl w:val="0"/>
          <w:numId w:val="2"/>
        </w:numPr>
        <w:tabs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BD6A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Запосленог педагошког асистента </w:t>
      </w:r>
    </w:p>
    <w:p w:rsidR="00B833A9" w:rsidRPr="00322D7C" w:rsidRDefault="00B833A9" w:rsidP="00B833A9">
      <w:pPr>
        <w:tabs>
          <w:tab w:val="left" w:pos="3675"/>
        </w:tabs>
        <w:rPr>
          <w:rFonts w:ascii="Times New Roman" w:hAnsi="Times New Roman"/>
          <w:color w:val="000000"/>
        </w:rPr>
      </w:pPr>
    </w:p>
    <w:p w:rsidR="00B833A9" w:rsidRPr="00322D7C" w:rsidRDefault="00B833A9" w:rsidP="00B833A9">
      <w:pPr>
        <w:tabs>
          <w:tab w:val="left" w:pos="3675"/>
        </w:tabs>
        <w:rPr>
          <w:rFonts w:ascii="Bookman Old Style" w:hAnsi="Bookman Old Style"/>
          <w:b/>
          <w:color w:val="000000" w:themeColor="text1"/>
          <w:sz w:val="36"/>
          <w:szCs w:val="36"/>
          <w:lang w:val="sr-Cyrl-CS"/>
        </w:rPr>
      </w:pPr>
      <w:r w:rsidRPr="00322D7C">
        <w:rPr>
          <w:rFonts w:ascii="Gabriola" w:hAnsi="Gabriola"/>
          <w:color w:val="000000" w:themeColor="text1"/>
          <w:sz w:val="44"/>
          <w:szCs w:val="44"/>
          <w:lang w:val="sr-Cyrl-CS"/>
        </w:rPr>
        <w:t>1</w:t>
      </w:r>
      <w:r w:rsidRPr="00322D7C">
        <w:rPr>
          <w:rFonts w:ascii="Gabriola" w:hAnsi="Gabriola"/>
          <w:b/>
          <w:color w:val="000000" w:themeColor="text1"/>
          <w:sz w:val="44"/>
          <w:szCs w:val="44"/>
          <w:lang w:val="sr-Cyrl-CS"/>
        </w:rPr>
        <w:t>.</w:t>
      </w:r>
      <w:r w:rsidRPr="00322D7C">
        <w:rPr>
          <w:rFonts w:ascii="Gabriola" w:hAnsi="Gabriola"/>
          <w:color w:val="000000" w:themeColor="text1"/>
          <w:sz w:val="44"/>
          <w:szCs w:val="44"/>
          <w:lang w:val="sr-Cyrl-CS"/>
        </w:rPr>
        <w:t>2</w:t>
      </w:r>
      <w:r w:rsidRPr="00322D7C">
        <w:rPr>
          <w:rFonts w:ascii="Gabriola" w:hAnsi="Gabriola"/>
          <w:b/>
          <w:color w:val="000000" w:themeColor="text1"/>
          <w:sz w:val="44"/>
          <w:szCs w:val="44"/>
          <w:lang w:val="sr-Cyrl-CS"/>
        </w:rPr>
        <w:t xml:space="preserve">. </w:t>
      </w:r>
      <w:r w:rsidRPr="00322D7C">
        <w:rPr>
          <w:rFonts w:ascii="Gabriola" w:hAnsi="Gabriola"/>
          <w:color w:val="000000" w:themeColor="text1"/>
          <w:sz w:val="44"/>
          <w:szCs w:val="44"/>
          <w:lang w:val="sr-Cyrl-CS"/>
        </w:rPr>
        <w:t>Ресурси</w:t>
      </w:r>
      <w:r w:rsidRPr="00322D7C">
        <w:rPr>
          <w:rFonts w:ascii="Gabriola" w:hAnsi="Gabriola"/>
          <w:b/>
          <w:color w:val="000000" w:themeColor="text1"/>
          <w:sz w:val="44"/>
          <w:szCs w:val="44"/>
          <w:lang w:val="sr-Cyrl-CS"/>
        </w:rPr>
        <w:t xml:space="preserve"> </w:t>
      </w:r>
      <w:r w:rsidRPr="00322D7C">
        <w:rPr>
          <w:rFonts w:ascii="Gabriola" w:hAnsi="Gabriola"/>
          <w:color w:val="000000" w:themeColor="text1"/>
          <w:sz w:val="44"/>
          <w:szCs w:val="44"/>
          <w:lang w:val="sr-Cyrl-CS"/>
        </w:rPr>
        <w:t>Школе</w:t>
      </w:r>
      <w:r w:rsidRPr="00322D7C">
        <w:rPr>
          <w:rFonts w:ascii="Gabriola" w:hAnsi="Gabriola"/>
          <w:b/>
          <w:color w:val="000000" w:themeColor="text1"/>
          <w:sz w:val="44"/>
          <w:szCs w:val="44"/>
          <w:lang w:val="sr-Cyrl-CS"/>
        </w:rPr>
        <w:t xml:space="preserve"> </w:t>
      </w:r>
      <w:r w:rsidRPr="00322D7C">
        <w:rPr>
          <w:rFonts w:ascii="Gabriola" w:hAnsi="Gabriola"/>
          <w:color w:val="000000" w:themeColor="text1"/>
          <w:sz w:val="44"/>
          <w:szCs w:val="44"/>
          <w:lang w:val="sr-Cyrl-CS"/>
        </w:rPr>
        <w:t>и</w:t>
      </w:r>
      <w:r w:rsidRPr="00322D7C">
        <w:rPr>
          <w:rFonts w:ascii="Gabriola" w:hAnsi="Gabriola"/>
          <w:b/>
          <w:color w:val="000000" w:themeColor="text1"/>
          <w:sz w:val="44"/>
          <w:szCs w:val="44"/>
          <w:lang w:val="sr-Cyrl-CS"/>
        </w:rPr>
        <w:t xml:space="preserve"> </w:t>
      </w:r>
      <w:r w:rsidRPr="00322D7C">
        <w:rPr>
          <w:rFonts w:ascii="Gabriola" w:hAnsi="Gabriola"/>
          <w:color w:val="000000" w:themeColor="text1"/>
          <w:sz w:val="44"/>
          <w:szCs w:val="44"/>
          <w:lang w:val="sr-Cyrl-CS"/>
        </w:rPr>
        <w:t>средине</w:t>
      </w:r>
    </w:p>
    <w:p w:rsidR="00B833A9" w:rsidRPr="00322D7C" w:rsidRDefault="00B833A9" w:rsidP="00B833A9">
      <w:pPr>
        <w:pStyle w:val="ListParagraph"/>
        <w:numPr>
          <w:ilvl w:val="0"/>
          <w:numId w:val="3"/>
        </w:numPr>
        <w:tabs>
          <w:tab w:val="left" w:pos="3675"/>
        </w:tabs>
        <w:jc w:val="both"/>
        <w:rPr>
          <w:rFonts w:ascii="Gabriola" w:hAnsi="Gabriola"/>
          <w:color w:val="000000" w:themeColor="text1"/>
          <w:sz w:val="32"/>
          <w:szCs w:val="32"/>
          <w:lang w:val="sr-Cyrl-CS"/>
        </w:rPr>
      </w:pPr>
      <w:r w:rsidRPr="00322D7C">
        <w:rPr>
          <w:rFonts w:ascii="Gabriola" w:hAnsi="Gabriola"/>
          <w:color w:val="000000" w:themeColor="text1"/>
          <w:sz w:val="32"/>
          <w:szCs w:val="32"/>
          <w:lang w:val="sr-Cyrl-CS"/>
        </w:rPr>
        <w:t>Људи</w:t>
      </w:r>
    </w:p>
    <w:p w:rsidR="00B833A9" w:rsidRPr="00322D7C" w:rsidRDefault="00B833A9" w:rsidP="00B833A9">
      <w:pPr>
        <w:tabs>
          <w:tab w:val="left" w:pos="36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322D7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 нашој школи има 84 запослена, од тога у настави 63 наставника, 3 стручна сарадника (психолог, педагог, библиотекар). Школа има високообразован кадар: 54 наставника са високом стручном спремом.</w:t>
      </w:r>
    </w:p>
    <w:p w:rsidR="00B833A9" w:rsidRPr="00BD6A3A" w:rsidRDefault="00B833A9" w:rsidP="00B833A9">
      <w:pPr>
        <w:tabs>
          <w:tab w:val="left" w:pos="3675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BD6A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Школу похађа  ученика.</w:t>
      </w:r>
    </w:p>
    <w:p w:rsidR="00B833A9" w:rsidRPr="00BD6A3A" w:rsidRDefault="00B833A9" w:rsidP="00B833A9">
      <w:pPr>
        <w:tabs>
          <w:tab w:val="left" w:pos="3675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BD6A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Школа има особу задужену за обављање послова безбедности и здравља на раду (Мирослав Радић )као и израђен Акт о процени ризика. </w:t>
      </w:r>
    </w:p>
    <w:p w:rsidR="00B833A9" w:rsidRPr="00BD6A3A" w:rsidRDefault="00B833A9" w:rsidP="00B833A9">
      <w:pPr>
        <w:tabs>
          <w:tab w:val="left" w:pos="3675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BD6A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Имамо педагошког асистента.</w:t>
      </w:r>
      <w:r w:rsidRPr="00BD6A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</w:r>
    </w:p>
    <w:p w:rsidR="00B833A9" w:rsidRDefault="00B833A9" w:rsidP="00B833A9">
      <w:pPr>
        <w:pStyle w:val="ListParagraph"/>
        <w:numPr>
          <w:ilvl w:val="0"/>
          <w:numId w:val="3"/>
        </w:numPr>
        <w:tabs>
          <w:tab w:val="left" w:pos="3675"/>
        </w:tabs>
        <w:jc w:val="both"/>
        <w:rPr>
          <w:rFonts w:ascii="Gabriola" w:hAnsi="Gabriola"/>
          <w:color w:val="000000"/>
          <w:sz w:val="32"/>
          <w:szCs w:val="32"/>
          <w:lang w:val="sr-Cyrl-CS"/>
        </w:rPr>
      </w:pPr>
      <w:r>
        <w:rPr>
          <w:rFonts w:ascii="Gabriola" w:hAnsi="Gabriola"/>
          <w:color w:val="000000"/>
          <w:sz w:val="32"/>
          <w:szCs w:val="32"/>
          <w:lang w:val="sr-Cyrl-CS"/>
        </w:rPr>
        <w:t>Простор</w:t>
      </w:r>
    </w:p>
    <w:p w:rsidR="00B833A9" w:rsidRPr="00BD6A3A" w:rsidRDefault="00B833A9" w:rsidP="00B833A9">
      <w:pPr>
        <w:tabs>
          <w:tab w:val="left" w:pos="3675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BD6A3A">
        <w:rPr>
          <w:rFonts w:ascii="Times New Roman" w:hAnsi="Times New Roman" w:cs="Times New Roman"/>
          <w:color w:val="000000"/>
          <w:lang w:val="sr-Cyrl-CS"/>
        </w:rPr>
        <w:t>Школа има: 14 кабинета, 10 учионица,1 просторију за дневни боравак, 1 трпезарију са кухињом, 1 библиотеку,1 зборницу, 4 канцеларије, 1  свечану салу, 1 фискултурну салу са свлачионицом, 1 велики отворен спортски терен опремљен за фудбал, кошарку и одбојку, 3 просторије за одржавање школе, један дигитални  кабинет, 7 мокрих чворова, стан за домара школе.</w:t>
      </w:r>
    </w:p>
    <w:p w:rsidR="00B833A9" w:rsidRDefault="00B833A9" w:rsidP="00B833A9">
      <w:pPr>
        <w:pStyle w:val="ListParagraph"/>
        <w:numPr>
          <w:ilvl w:val="0"/>
          <w:numId w:val="3"/>
        </w:numPr>
        <w:tabs>
          <w:tab w:val="left" w:pos="3675"/>
        </w:tabs>
        <w:jc w:val="both"/>
        <w:rPr>
          <w:color w:val="000000"/>
          <w:lang w:val="sr-Cyrl-CS"/>
        </w:rPr>
      </w:pPr>
      <w:r>
        <w:rPr>
          <w:rFonts w:ascii="Gabriola" w:hAnsi="Gabriola"/>
          <w:color w:val="000000"/>
          <w:sz w:val="32"/>
          <w:szCs w:val="32"/>
          <w:lang w:val="sr-Cyrl-CS"/>
        </w:rPr>
        <w:t>Опрема</w:t>
      </w:r>
      <w:r>
        <w:rPr>
          <w:rFonts w:ascii="Bookman Old Style" w:hAnsi="Bookman Old Style"/>
          <w:color w:val="000000"/>
          <w:lang w:val="sr-Cyrl-CS"/>
        </w:rPr>
        <w:t xml:space="preserve"> </w:t>
      </w:r>
    </w:p>
    <w:p w:rsidR="00B833A9" w:rsidRPr="00BD6A3A" w:rsidRDefault="00B833A9" w:rsidP="00B833A9">
      <w:pPr>
        <w:tabs>
          <w:tab w:val="left" w:pos="3675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Школа поседује 32</w:t>
      </w:r>
      <w:r w:rsidRPr="00BD6A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рачунара к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оје користе ученици, 8</w:t>
      </w:r>
      <w:r w:rsidRPr="00BD6A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рачунара које кори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сте наставници, интернет везу, 2</w:t>
      </w:r>
      <w:r w:rsidRPr="00BD6A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апарат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а за фотокопирање,6 видео бим опреме</w:t>
      </w:r>
      <w:r w:rsidRPr="00BD6A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  електронску („паметну“) таблу, 10 касетофона, библиот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ечки фонд од 3. 717 књига, солидан број наставних средстава и опреме за наставу физике и хемије.</w:t>
      </w:r>
    </w:p>
    <w:p w:rsidR="00B833A9" w:rsidRDefault="00B833A9" w:rsidP="00B833A9">
      <w:pPr>
        <w:pStyle w:val="ListParagraph"/>
        <w:numPr>
          <w:ilvl w:val="0"/>
          <w:numId w:val="3"/>
        </w:numPr>
        <w:tabs>
          <w:tab w:val="left" w:pos="3675"/>
        </w:tabs>
        <w:jc w:val="both"/>
        <w:rPr>
          <w:rFonts w:ascii="Bookman Old Style" w:hAnsi="Bookman Old Style"/>
          <w:color w:val="000000"/>
          <w:lang w:val="sr-Cyrl-CS"/>
        </w:rPr>
      </w:pPr>
      <w:r>
        <w:rPr>
          <w:rFonts w:ascii="Gabriola" w:hAnsi="Gabriola"/>
          <w:color w:val="000000"/>
          <w:sz w:val="32"/>
          <w:szCs w:val="32"/>
          <w:lang w:val="sr-Cyrl-CS"/>
        </w:rPr>
        <w:t>Финансијска</w:t>
      </w:r>
      <w:r>
        <w:rPr>
          <w:rFonts w:ascii="Bookman Old Style" w:hAnsi="Bookman Old Style"/>
          <w:color w:val="000000"/>
          <w:lang w:val="sr-Cyrl-CS"/>
        </w:rPr>
        <w:t xml:space="preserve"> </w:t>
      </w:r>
      <w:r>
        <w:rPr>
          <w:rFonts w:ascii="Gabriola" w:hAnsi="Gabriola"/>
          <w:color w:val="000000"/>
          <w:sz w:val="32"/>
          <w:szCs w:val="32"/>
          <w:lang w:val="sr-Cyrl-CS"/>
        </w:rPr>
        <w:t>средства</w:t>
      </w:r>
    </w:p>
    <w:p w:rsidR="00B833A9" w:rsidRDefault="00B833A9" w:rsidP="00B833A9">
      <w:pPr>
        <w:tabs>
          <w:tab w:val="left" w:pos="3675"/>
        </w:tabs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Школу финансира Буџет Републике, део средстава за материјалне трошкове добија од Градског секретаријата за образовање, а део од издавања школског простора.</w:t>
      </w:r>
    </w:p>
    <w:p w:rsidR="00B833A9" w:rsidRDefault="00B833A9" w:rsidP="00B833A9">
      <w:pPr>
        <w:pStyle w:val="ListParagraph"/>
        <w:numPr>
          <w:ilvl w:val="0"/>
          <w:numId w:val="3"/>
        </w:numPr>
        <w:tabs>
          <w:tab w:val="left" w:pos="5820"/>
        </w:tabs>
        <w:jc w:val="both"/>
        <w:rPr>
          <w:color w:val="000000" w:themeColor="text1"/>
        </w:rPr>
      </w:pPr>
      <w:r>
        <w:rPr>
          <w:rFonts w:ascii="Gabriola" w:hAnsi="Gabriola"/>
          <w:color w:val="000000"/>
          <w:sz w:val="32"/>
          <w:szCs w:val="32"/>
          <w:lang w:val="sr-Cyrl-CS"/>
        </w:rPr>
        <w:t>Локална</w:t>
      </w:r>
      <w:r>
        <w:rPr>
          <w:rFonts w:ascii="Bookman Old Style" w:hAnsi="Bookman Old Style"/>
          <w:color w:val="000000"/>
          <w:lang w:val="sr-Cyrl-CS"/>
        </w:rPr>
        <w:t xml:space="preserve"> </w:t>
      </w:r>
      <w:r>
        <w:rPr>
          <w:rFonts w:ascii="Gabriola" w:hAnsi="Gabriola"/>
          <w:color w:val="000000"/>
          <w:sz w:val="32"/>
          <w:szCs w:val="32"/>
          <w:lang w:val="sr-Cyrl-CS"/>
        </w:rPr>
        <w:t>средина</w:t>
      </w:r>
    </w:p>
    <w:p w:rsidR="00B833A9" w:rsidRPr="00322D7C" w:rsidRDefault="00B833A9" w:rsidP="00B833A9">
      <w:pPr>
        <w:tabs>
          <w:tab w:val="left" w:pos="3675"/>
        </w:tabs>
        <w:jc w:val="both"/>
        <w:rPr>
          <w:color w:val="000000"/>
        </w:rPr>
      </w:pPr>
      <w:r>
        <w:rPr>
          <w:color w:val="000000"/>
          <w:lang w:val="sr-Cyrl-CS"/>
        </w:rPr>
        <w:t xml:space="preserve">У непосредном окружењу школе налазе се Основна школа „Владимир Назор“, Средња школа „Техничка школа-Лола“, вртићи „Весељко“ и „Плави чуперак“, Дом здравља „Др Симо Милошевић“, </w:t>
      </w:r>
      <w:r>
        <w:rPr>
          <w:color w:val="000000"/>
          <w:lang w:val="sr-Cyrl-CS"/>
        </w:rPr>
        <w:lastRenderedPageBreak/>
        <w:t>библиотеку „Лаза Костић“,  са свима је наша школа до сада имала  добру сарадњу, а намера нам је да ту сарадњу и даље унапређујемо на обострану корист.</w:t>
      </w:r>
    </w:p>
    <w:p w:rsidR="00B833A9" w:rsidRDefault="00B833A9" w:rsidP="00B833A9">
      <w:pPr>
        <w:tabs>
          <w:tab w:val="left" w:pos="3675"/>
        </w:tabs>
        <w:rPr>
          <w:rFonts w:ascii="Bookman Old Style" w:hAnsi="Bookman Old Style"/>
          <w:b/>
          <w:color w:val="000000"/>
          <w:sz w:val="44"/>
          <w:szCs w:val="44"/>
          <w:lang w:val="sr-Cyrl-CS"/>
        </w:rPr>
      </w:pPr>
      <w:r>
        <w:rPr>
          <w:rFonts w:ascii="Gabriola" w:hAnsi="Gabriola"/>
          <w:b/>
          <w:color w:val="000000"/>
          <w:sz w:val="44"/>
          <w:szCs w:val="44"/>
          <w:lang w:val="sr-Cyrl-CS"/>
        </w:rPr>
        <w:t xml:space="preserve"> </w:t>
      </w:r>
      <w:r>
        <w:rPr>
          <w:rFonts w:ascii="Gabriola" w:hAnsi="Gabriola"/>
          <w:color w:val="000000"/>
          <w:sz w:val="44"/>
          <w:szCs w:val="44"/>
          <w:lang w:val="sr-Cyrl-CS"/>
        </w:rPr>
        <w:t>1</w:t>
      </w:r>
      <w:r>
        <w:rPr>
          <w:rFonts w:ascii="Gabriola" w:hAnsi="Gabriola"/>
          <w:b/>
          <w:color w:val="000000"/>
          <w:sz w:val="44"/>
          <w:szCs w:val="44"/>
          <w:lang w:val="sr-Cyrl-CS"/>
        </w:rPr>
        <w:t>.</w:t>
      </w:r>
      <w:r>
        <w:rPr>
          <w:rFonts w:ascii="Gabriola" w:hAnsi="Gabriola"/>
          <w:color w:val="000000"/>
          <w:sz w:val="44"/>
          <w:szCs w:val="44"/>
          <w:lang w:val="sr-Cyrl-CS"/>
        </w:rPr>
        <w:t>3</w:t>
      </w:r>
      <w:r>
        <w:rPr>
          <w:rFonts w:ascii="Gabriola" w:hAnsi="Gabriola"/>
          <w:b/>
          <w:color w:val="000000"/>
          <w:sz w:val="44"/>
          <w:szCs w:val="44"/>
          <w:lang w:val="sr-Cyrl-CS"/>
        </w:rPr>
        <w:t xml:space="preserve">         </w:t>
      </w:r>
      <w:r>
        <w:rPr>
          <w:rFonts w:ascii="Gabriola" w:hAnsi="Gabriola"/>
          <w:color w:val="000000"/>
          <w:sz w:val="44"/>
          <w:szCs w:val="44"/>
          <w:lang w:val="sr-Cyrl-CS"/>
        </w:rPr>
        <w:t>Мисија</w:t>
      </w:r>
      <w:r>
        <w:rPr>
          <w:rFonts w:ascii="Gabriola" w:hAnsi="Gabriola"/>
          <w:b/>
          <w:color w:val="000000"/>
          <w:sz w:val="44"/>
          <w:szCs w:val="44"/>
          <w:lang w:val="sr-Cyrl-CS"/>
        </w:rPr>
        <w:t>-</w:t>
      </w:r>
      <w:r>
        <w:rPr>
          <w:rFonts w:ascii="Gabriola" w:hAnsi="Gabriola"/>
          <w:color w:val="000000"/>
          <w:sz w:val="44"/>
          <w:szCs w:val="44"/>
          <w:lang w:val="sr-Cyrl-CS"/>
        </w:rPr>
        <w:t>Визија</w:t>
      </w:r>
    </w:p>
    <w:p w:rsidR="00B833A9" w:rsidRDefault="00B833A9" w:rsidP="00B833A9">
      <w:pPr>
        <w:tabs>
          <w:tab w:val="left" w:pos="3675"/>
        </w:tabs>
        <w:rPr>
          <w:rFonts w:ascii="Bookman Old Style" w:hAnsi="Bookman Old Style"/>
          <w:b/>
          <w:color w:val="000000"/>
          <w:sz w:val="24"/>
          <w:szCs w:val="24"/>
          <w:lang w:val="sr-Cyrl-CS"/>
        </w:rPr>
      </w:pPr>
      <w:r>
        <w:rPr>
          <w:rFonts w:ascii="Gabriola" w:hAnsi="Gabriola"/>
          <w:color w:val="000000"/>
          <w:sz w:val="32"/>
          <w:szCs w:val="32"/>
          <w:lang w:val="sr-Cyrl-CS"/>
        </w:rPr>
        <w:t>Мисија</w:t>
      </w:r>
    </w:p>
    <w:p w:rsidR="00B833A9" w:rsidRDefault="00B833A9" w:rsidP="00B833A9">
      <w:pPr>
        <w:tabs>
          <w:tab w:val="left" w:pos="3675"/>
        </w:tabs>
        <w:rPr>
          <w:rFonts w:ascii="Times New Roman" w:hAnsi="Times New Roman"/>
          <w:color w:val="000000"/>
          <w:lang w:val="sr-Cyrl-CS"/>
        </w:rPr>
      </w:pPr>
      <w:r>
        <w:rPr>
          <w:color w:val="000000"/>
          <w:lang w:val="sr-Cyrl-CS"/>
        </w:rPr>
        <w:t>Стварамо отворену школу са савременом наставном технологијом у којој се примењују савремени облици и методе рада и у којој се негују односи разумевања, подршке и толеранције.</w:t>
      </w:r>
    </w:p>
    <w:p w:rsidR="00B833A9" w:rsidRDefault="00B833A9" w:rsidP="00B833A9">
      <w:pPr>
        <w:tabs>
          <w:tab w:val="left" w:pos="3675"/>
        </w:tabs>
        <w:rPr>
          <w:rFonts w:ascii="Gabriola" w:hAnsi="Gabriola"/>
          <w:color w:val="000000"/>
          <w:sz w:val="32"/>
          <w:szCs w:val="32"/>
          <w:lang w:val="sr-Cyrl-CS"/>
        </w:rPr>
      </w:pPr>
      <w:r>
        <w:rPr>
          <w:rFonts w:ascii="Gabriola" w:hAnsi="Gabriola"/>
          <w:color w:val="000000"/>
          <w:sz w:val="32"/>
          <w:szCs w:val="32"/>
          <w:lang w:val="sr-Cyrl-CS"/>
        </w:rPr>
        <w:t>Визија</w:t>
      </w:r>
    </w:p>
    <w:p w:rsidR="00B833A9" w:rsidRDefault="00B833A9" w:rsidP="00B833A9">
      <w:pPr>
        <w:tabs>
          <w:tab w:val="left" w:pos="3675"/>
        </w:tabs>
        <w:rPr>
          <w:rFonts w:ascii="Gabriola" w:hAnsi="Gabriola"/>
          <w:color w:val="000000"/>
          <w:sz w:val="32"/>
          <w:szCs w:val="32"/>
          <w:lang w:val="sr-Cyrl-CS"/>
        </w:rPr>
      </w:pPr>
      <w:r>
        <w:rPr>
          <w:color w:val="000000"/>
          <w:lang w:val="sr-Cyrl-CS"/>
        </w:rPr>
        <w:t>Желимо да будемо школа која ће осавремењеном наставом ( савремена ИТ и мултимедијална средства ) и у складу са њом квалитетно обученим наставним кадром , подстицати сваког ученика да максимално оствари своје потенцијале.</w:t>
      </w:r>
    </w:p>
    <w:p w:rsidR="00B833A9" w:rsidRDefault="00B833A9" w:rsidP="00B833A9">
      <w:pPr>
        <w:tabs>
          <w:tab w:val="left" w:pos="3675"/>
        </w:tabs>
        <w:rPr>
          <w:color w:val="000000"/>
          <w:lang w:val="sr-Cyrl-CS"/>
        </w:rPr>
      </w:pPr>
    </w:p>
    <w:p w:rsidR="00B833A9" w:rsidRPr="00322D7C" w:rsidRDefault="00B833A9" w:rsidP="00B833A9">
      <w:pPr>
        <w:tabs>
          <w:tab w:val="left" w:pos="3675"/>
        </w:tabs>
        <w:rPr>
          <w:rFonts w:ascii="Gabriola" w:hAnsi="Gabriola"/>
          <w:color w:val="000000"/>
          <w:sz w:val="44"/>
          <w:szCs w:val="44"/>
        </w:rPr>
      </w:pPr>
      <w:r>
        <w:rPr>
          <w:rFonts w:ascii="Gabriola" w:hAnsi="Gabriola"/>
          <w:color w:val="000000"/>
          <w:sz w:val="44"/>
          <w:szCs w:val="44"/>
        </w:rPr>
        <w:t>1.4     Приоритети у развоју школе</w:t>
      </w:r>
    </w:p>
    <w:p w:rsidR="00B833A9" w:rsidRDefault="00B833A9" w:rsidP="00B833A9">
      <w:pPr>
        <w:pStyle w:val="ListParagraph"/>
        <w:numPr>
          <w:ilvl w:val="0"/>
          <w:numId w:val="3"/>
        </w:numPr>
        <w:tabs>
          <w:tab w:val="left" w:pos="3675"/>
        </w:tabs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Јачање педагошке компентенције наставника.</w:t>
      </w:r>
    </w:p>
    <w:p w:rsidR="00B833A9" w:rsidRDefault="00B833A9" w:rsidP="00B833A9">
      <w:pPr>
        <w:pStyle w:val="ListParagraph"/>
        <w:numPr>
          <w:ilvl w:val="0"/>
          <w:numId w:val="3"/>
        </w:numPr>
        <w:tabs>
          <w:tab w:val="left" w:pos="3675"/>
        </w:tabs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Применом савремених метода и облика рада желимо да  учинимо савремену технологију доступну ученицима  и наставницима </w:t>
      </w:r>
    </w:p>
    <w:p w:rsidR="00B833A9" w:rsidRDefault="00B833A9" w:rsidP="00B833A9">
      <w:pPr>
        <w:pStyle w:val="ListParagraph"/>
        <w:numPr>
          <w:ilvl w:val="0"/>
          <w:numId w:val="3"/>
        </w:numPr>
        <w:tabs>
          <w:tab w:val="left" w:pos="3675"/>
        </w:tabs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Желимо да имамо услове за безбедно одрастање и заштиту ученика од насиља, да стварамо сигурну и подстицајну климу за рад.</w:t>
      </w:r>
    </w:p>
    <w:p w:rsidR="00B833A9" w:rsidRDefault="00B833A9" w:rsidP="00B833A9">
      <w:pPr>
        <w:pStyle w:val="ListParagraph"/>
        <w:tabs>
          <w:tab w:val="left" w:pos="3675"/>
        </w:tabs>
        <w:jc w:val="both"/>
        <w:rPr>
          <w:color w:val="000000"/>
          <w:lang w:val="sr-Cyrl-CS"/>
        </w:rPr>
      </w:pPr>
    </w:p>
    <w:p w:rsidR="00B833A9" w:rsidRDefault="00B833A9" w:rsidP="00B833A9">
      <w:pPr>
        <w:tabs>
          <w:tab w:val="left" w:pos="3675"/>
        </w:tabs>
        <w:jc w:val="both"/>
        <w:rPr>
          <w:color w:val="000000"/>
          <w:lang w:val="sr-Latn-CS"/>
        </w:rPr>
      </w:pPr>
    </w:p>
    <w:p w:rsidR="00B833A9" w:rsidRDefault="00B833A9" w:rsidP="00B833A9">
      <w:pPr>
        <w:tabs>
          <w:tab w:val="left" w:pos="3675"/>
        </w:tabs>
        <w:rPr>
          <w:color w:val="000000"/>
          <w:lang w:val="sr-Latn-CS"/>
        </w:rPr>
      </w:pPr>
    </w:p>
    <w:p w:rsidR="00B833A9" w:rsidRDefault="00B833A9" w:rsidP="00B833A9">
      <w:pPr>
        <w:tabs>
          <w:tab w:val="left" w:pos="3675"/>
        </w:tabs>
        <w:jc w:val="center"/>
        <w:rPr>
          <w:rFonts w:ascii="Bookman Old Style" w:hAnsi="Bookman Old Style"/>
          <w:b/>
          <w:color w:val="000000"/>
          <w:lang w:val="sr-Cyrl-CS"/>
        </w:rPr>
      </w:pPr>
    </w:p>
    <w:p w:rsidR="00B833A9" w:rsidRDefault="00B833A9" w:rsidP="00B833A9">
      <w:pPr>
        <w:tabs>
          <w:tab w:val="left" w:pos="3675"/>
        </w:tabs>
        <w:jc w:val="center"/>
        <w:rPr>
          <w:rFonts w:ascii="Bookman Old Style" w:hAnsi="Bookman Old Style"/>
          <w:b/>
          <w:color w:val="000000"/>
          <w:lang w:val="sr-Cyrl-CS"/>
        </w:rPr>
      </w:pPr>
    </w:p>
    <w:p w:rsidR="00B833A9" w:rsidRDefault="00B833A9" w:rsidP="00B833A9">
      <w:pPr>
        <w:tabs>
          <w:tab w:val="left" w:pos="3675"/>
        </w:tabs>
        <w:jc w:val="center"/>
        <w:rPr>
          <w:rFonts w:ascii="Bookman Old Style" w:hAnsi="Bookman Old Style"/>
          <w:b/>
          <w:color w:val="000000"/>
          <w:lang w:val="sr-Cyrl-CS"/>
        </w:rPr>
      </w:pPr>
    </w:p>
    <w:p w:rsidR="00B833A9" w:rsidRDefault="00B833A9" w:rsidP="00B833A9">
      <w:pPr>
        <w:tabs>
          <w:tab w:val="left" w:pos="3675"/>
        </w:tabs>
        <w:jc w:val="center"/>
        <w:rPr>
          <w:rFonts w:ascii="Bookman Old Style" w:hAnsi="Bookman Old Style"/>
          <w:b/>
          <w:color w:val="000000"/>
          <w:lang w:val="sr-Cyrl-CS"/>
        </w:rPr>
      </w:pPr>
    </w:p>
    <w:p w:rsidR="00B833A9" w:rsidRDefault="00B833A9" w:rsidP="00B833A9">
      <w:pPr>
        <w:tabs>
          <w:tab w:val="left" w:pos="3675"/>
        </w:tabs>
        <w:jc w:val="center"/>
        <w:rPr>
          <w:rFonts w:ascii="Bookman Old Style" w:hAnsi="Bookman Old Style"/>
          <w:b/>
          <w:color w:val="000000"/>
          <w:lang w:val="sr-Cyrl-CS"/>
        </w:rPr>
      </w:pPr>
    </w:p>
    <w:p w:rsidR="00B833A9" w:rsidRDefault="00B833A9" w:rsidP="00B833A9">
      <w:pPr>
        <w:tabs>
          <w:tab w:val="left" w:pos="3675"/>
        </w:tabs>
        <w:jc w:val="center"/>
        <w:rPr>
          <w:rFonts w:ascii="Bookman Old Style" w:hAnsi="Bookman Old Style"/>
          <w:b/>
          <w:color w:val="000000"/>
          <w:lang w:val="sr-Cyrl-CS"/>
        </w:rPr>
      </w:pPr>
    </w:p>
    <w:p w:rsidR="00B833A9" w:rsidRDefault="00B833A9" w:rsidP="00B833A9">
      <w:pPr>
        <w:tabs>
          <w:tab w:val="left" w:pos="3675"/>
        </w:tabs>
        <w:rPr>
          <w:rFonts w:ascii="Bookman Old Style" w:hAnsi="Bookman Old Style"/>
          <w:b/>
          <w:color w:val="000000"/>
          <w:lang w:val="sr-Cyrl-CS"/>
        </w:rPr>
      </w:pPr>
    </w:p>
    <w:p w:rsidR="00B833A9" w:rsidRDefault="00B833A9" w:rsidP="00B833A9">
      <w:pPr>
        <w:tabs>
          <w:tab w:val="left" w:pos="3675"/>
        </w:tabs>
        <w:jc w:val="center"/>
        <w:rPr>
          <w:rFonts w:ascii="Bookman Old Style" w:hAnsi="Bookman Old Style"/>
          <w:b/>
          <w:color w:val="000000"/>
          <w:lang w:val="sr-Cyrl-CS"/>
        </w:rPr>
      </w:pPr>
    </w:p>
    <w:p w:rsidR="00B833A9" w:rsidRPr="00685CFA" w:rsidRDefault="00B833A9" w:rsidP="00B833A9">
      <w:pPr>
        <w:tabs>
          <w:tab w:val="left" w:pos="3675"/>
        </w:tabs>
        <w:jc w:val="both"/>
        <w:rPr>
          <w:rFonts w:ascii="Gabriola" w:hAnsi="Gabriola"/>
          <w:color w:val="000000"/>
          <w:sz w:val="44"/>
          <w:szCs w:val="44"/>
          <w:lang w:val="sr-Cyrl-CS"/>
        </w:rPr>
      </w:pPr>
      <w:r w:rsidRPr="00685CFA">
        <w:rPr>
          <w:rFonts w:ascii="Gabriola" w:hAnsi="Gabriola"/>
          <w:color w:val="000000"/>
          <w:sz w:val="44"/>
          <w:szCs w:val="44"/>
          <w:lang w:val="sr-Cyrl-CS"/>
        </w:rPr>
        <w:lastRenderedPageBreak/>
        <w:t xml:space="preserve">2.РАЗВОЈНИ ПЛАН </w:t>
      </w:r>
      <w:r w:rsidRPr="0005290E">
        <w:rPr>
          <w:rFonts w:ascii="Gabriola" w:hAnsi="Gabriola"/>
          <w:color w:val="000000"/>
          <w:sz w:val="44"/>
          <w:szCs w:val="44"/>
          <w:lang w:val="sr-Cyrl-CS"/>
        </w:rPr>
        <w:t>2018-2021.</w:t>
      </w:r>
      <w:r w:rsidRPr="00685CFA">
        <w:rPr>
          <w:rFonts w:ascii="Gabriola" w:hAnsi="Gabriola"/>
          <w:color w:val="000000"/>
          <w:sz w:val="44"/>
          <w:szCs w:val="44"/>
          <w:lang w:val="sr-Cyrl-CS"/>
        </w:rPr>
        <w:t xml:space="preserve">год. </w:t>
      </w:r>
    </w:p>
    <w:p w:rsidR="00B833A9" w:rsidRPr="001959AF" w:rsidRDefault="00B833A9" w:rsidP="00B833A9">
      <w:pPr>
        <w:rPr>
          <w:rFonts w:ascii="Gabriola" w:hAnsi="Gabriola"/>
          <w:sz w:val="24"/>
          <w:szCs w:val="24"/>
          <w:lang w:val="sr-Cyrl-CS"/>
        </w:rPr>
      </w:pPr>
      <w:r w:rsidRPr="001959AF">
        <w:rPr>
          <w:sz w:val="24"/>
          <w:szCs w:val="24"/>
          <w:lang w:val="sr-Cyrl-CS"/>
        </w:rPr>
        <w:t>(</w:t>
      </w:r>
      <w:r>
        <w:rPr>
          <w:sz w:val="24"/>
          <w:szCs w:val="24"/>
          <w:lang w:val="sr-Cyrl-CS"/>
        </w:rPr>
        <w:t xml:space="preserve"> </w:t>
      </w:r>
      <w:r w:rsidRPr="001959AF">
        <w:rPr>
          <w:rFonts w:ascii="Gabriola" w:hAnsi="Gabriola"/>
          <w:sz w:val="24"/>
          <w:szCs w:val="24"/>
          <w:lang w:val="sr-Cyrl-CS"/>
        </w:rPr>
        <w:t xml:space="preserve">мере и планови значајни за развој школе са табеларним приказом активности, носиноцима и индикаторима </w:t>
      </w:r>
      <w:r w:rsidRPr="001959AF">
        <w:rPr>
          <w:rFonts w:ascii="Gabriola" w:hAnsi="Gabriola"/>
          <w:color w:val="000000"/>
          <w:sz w:val="24"/>
          <w:szCs w:val="24"/>
          <w:lang w:val="sr-Cyrl-CS"/>
        </w:rPr>
        <w:t>остварености активности )</w:t>
      </w:r>
    </w:p>
    <w:p w:rsidR="00B833A9" w:rsidRDefault="00B833A9" w:rsidP="00B833A9">
      <w:pPr>
        <w:rPr>
          <w:lang w:val="sr-Cyrl-CS"/>
        </w:rPr>
      </w:pPr>
    </w:p>
    <w:p w:rsidR="00B833A9" w:rsidRPr="000C1358" w:rsidRDefault="00B833A9" w:rsidP="00B833A9">
      <w:pPr>
        <w:rPr>
          <w:rFonts w:ascii="Gabriola" w:hAnsi="Gabriola"/>
          <w:b/>
          <w:sz w:val="32"/>
          <w:szCs w:val="32"/>
          <w:lang w:val="sr-Cyrl-CS"/>
        </w:rPr>
      </w:pPr>
      <w:r w:rsidRPr="0005290E">
        <w:rPr>
          <w:rFonts w:ascii="Gabriola" w:hAnsi="Gabriola"/>
          <w:b/>
          <w:sz w:val="32"/>
          <w:szCs w:val="32"/>
          <w:lang w:val="sr-Cyrl-CS"/>
        </w:rPr>
        <w:t xml:space="preserve">Мере унапређивања образовно-васпитног рада </w:t>
      </w:r>
      <w:r>
        <w:rPr>
          <w:rFonts w:ascii="Gabriola" w:hAnsi="Gabriola"/>
          <w:b/>
          <w:sz w:val="32"/>
          <w:szCs w:val="32"/>
          <w:lang w:val="sr-Cyrl-CS"/>
        </w:rPr>
        <w:t>(</w:t>
      </w:r>
      <w:r w:rsidRPr="0005290E">
        <w:rPr>
          <w:rFonts w:ascii="Gabriola" w:hAnsi="Gabriola"/>
          <w:b/>
          <w:sz w:val="32"/>
          <w:szCs w:val="32"/>
          <w:lang w:val="sr-Cyrl-CS"/>
        </w:rPr>
        <w:t>у односу на завршни испит )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B833A9" w:rsidTr="000A055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05290E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АКТИВНОСТИ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НОСИОЦИ </w:t>
            </w:r>
          </w:p>
          <w:p w:rsidR="00B833A9" w:rsidRPr="009E3AEF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АКТИВНОСТИ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ИНДИКАТОРИ ОСТВАРЕНОСТИ АКТИВНОСТИ</w:t>
            </w:r>
          </w:p>
        </w:tc>
      </w:tr>
      <w:tr w:rsidR="00B833A9" w:rsidTr="000A055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A9" w:rsidRDefault="00B833A9" w:rsidP="000A055B">
            <w:r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постигнућа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ученика на крају клаасификационих периода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467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Одељењска већа</w:t>
            </w:r>
          </w:p>
          <w:p w:rsidR="00B833A9" w:rsidRPr="006467F7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467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Педагог</w:t>
            </w:r>
          </w:p>
          <w:p w:rsidR="00B833A9" w:rsidRPr="006467F7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833A9" w:rsidRPr="006467F7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467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Психолог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6467F7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467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Записници одељењских већа</w:t>
            </w:r>
          </w:p>
        </w:tc>
      </w:tr>
      <w:tr w:rsidR="00B833A9" w:rsidTr="000A055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Припрема, реализација и анализа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иницијалог теста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833A9" w:rsidRPr="006467F7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467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Предметни наставници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6467F7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467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Тест</w:t>
            </w:r>
          </w:p>
        </w:tc>
      </w:tr>
      <w:tr w:rsidR="00B833A9" w:rsidTr="000A055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Уједначавање критеријума оцењивања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467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Предметни наставници </w:t>
            </w:r>
          </w:p>
          <w:p w:rsidR="00B833A9" w:rsidRPr="006467F7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833A9" w:rsidRPr="006467F7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467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Педагог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6467F7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467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Званична статистика ЗИ</w:t>
            </w:r>
          </w:p>
        </w:tc>
      </w:tr>
      <w:tr w:rsidR="00B833A9" w:rsidRPr="00BD182F" w:rsidTr="000A055B">
        <w:trPr>
          <w:trHeight w:val="1592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Израда плана огледних часова, додатне и допунске наставе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6467F7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467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Стручна већа за област предмета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6467F7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467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Дневник рада</w:t>
            </w:r>
          </w:p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467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Дневник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осталих активности</w:t>
            </w:r>
          </w:p>
          <w:p w:rsidR="00B833A9" w:rsidRPr="006467F7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Записници са састанака Стручних већа за област предмета </w:t>
            </w:r>
          </w:p>
          <w:p w:rsidR="00B833A9" w:rsidRPr="006467F7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833A9" w:rsidRPr="006467F7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833A9" w:rsidTr="000A055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A9" w:rsidRPr="0005290E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5290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Израда плана припремне наставе за ученике  8.разреда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6467F7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Одељењско веће 8.разреда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6467F7" w:rsidRDefault="00B833A9" w:rsidP="000A055B">
            <w:pPr>
              <w:rPr>
                <w:lang w:val="sr-Cyrl-CS"/>
              </w:rPr>
            </w:pPr>
            <w:r>
              <w:rPr>
                <w:lang w:val="sr-Cyrl-CS"/>
              </w:rPr>
              <w:t>План припреме</w:t>
            </w:r>
          </w:p>
        </w:tc>
      </w:tr>
      <w:tr w:rsidR="00B833A9" w:rsidTr="000A055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Провера школских постигнућа кроз тестирања током године а по узору на завршни испит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6467F7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Предметни наставници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6467F7" w:rsidRDefault="00B833A9" w:rsidP="000A055B">
            <w:pPr>
              <w:rPr>
                <w:lang w:val="sr-Cyrl-CS"/>
              </w:rPr>
            </w:pPr>
            <w:r>
              <w:rPr>
                <w:lang w:val="sr-Cyrl-CS"/>
              </w:rPr>
              <w:t>Тест</w:t>
            </w:r>
          </w:p>
        </w:tc>
      </w:tr>
      <w:tr w:rsidR="00B833A9" w:rsidTr="000A055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Реализација и анализа пробних завршних испита у организацији МПН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6467F7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Школска уписна комисија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6467F7" w:rsidRDefault="00B833A9" w:rsidP="000A055B">
            <w:pPr>
              <w:rPr>
                <w:lang w:val="sr-Cyrl-CS"/>
              </w:rPr>
            </w:pPr>
            <w:r>
              <w:rPr>
                <w:lang w:val="sr-Cyrl-CS"/>
              </w:rPr>
              <w:t>Извештаји о реализацији</w:t>
            </w:r>
          </w:p>
        </w:tc>
      </w:tr>
      <w:tr w:rsidR="00B833A9" w:rsidTr="000A055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Анализа усклађености закључних оцена из предмета обухваћених ЗИ  и резултата ЗИ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Педагог</w:t>
            </w:r>
          </w:p>
          <w:p w:rsidR="00B833A9" w:rsidRPr="006467F7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Тим за самовредновање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6467F7" w:rsidRDefault="00B833A9" w:rsidP="000A055B">
            <w:pPr>
              <w:rPr>
                <w:lang w:val="sr-Cyrl-CS"/>
              </w:rPr>
            </w:pPr>
            <w:r>
              <w:rPr>
                <w:lang w:val="sr-Cyrl-CS"/>
              </w:rPr>
              <w:t>Извештај</w:t>
            </w:r>
          </w:p>
        </w:tc>
      </w:tr>
      <w:tr w:rsidR="00B833A9" w:rsidTr="000A055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Благовремено обавештавање родитеља о постигнућима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6467F7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Одељењске старешине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6467F7" w:rsidRDefault="00B833A9" w:rsidP="000A055B">
            <w:pPr>
              <w:rPr>
                <w:lang w:val="sr-Cyrl-CS"/>
              </w:rPr>
            </w:pPr>
            <w:r>
              <w:rPr>
                <w:lang w:val="sr-Cyrl-CS"/>
              </w:rPr>
              <w:t>Дневник рада</w:t>
            </w:r>
          </w:p>
        </w:tc>
      </w:tr>
    </w:tbl>
    <w:p w:rsidR="00B833A9" w:rsidRPr="001959AF" w:rsidRDefault="00B833A9" w:rsidP="00B833A9">
      <w:pPr>
        <w:rPr>
          <w:lang w:val="sr-Cyrl-CS"/>
        </w:rPr>
      </w:pPr>
    </w:p>
    <w:p w:rsidR="00B833A9" w:rsidRPr="000C1358" w:rsidRDefault="00B833A9" w:rsidP="00B833A9">
      <w:pPr>
        <w:pStyle w:val="NoSpacing"/>
        <w:rPr>
          <w:rFonts w:ascii="Gabriola" w:hAnsi="Gabriola"/>
          <w:b/>
          <w:sz w:val="32"/>
          <w:szCs w:val="32"/>
          <w:lang w:val="sr-Cyrl-CS"/>
        </w:rPr>
      </w:pPr>
      <w:r w:rsidRPr="0005290E">
        <w:rPr>
          <w:rFonts w:ascii="Gabriola" w:hAnsi="Gabriola"/>
          <w:b/>
          <w:sz w:val="32"/>
          <w:szCs w:val="32"/>
          <w:lang w:val="sr-Cyrl-CS"/>
        </w:rPr>
        <w:t>Мере увођења иновативних метода наставе ( учењ</w:t>
      </w:r>
      <w:r w:rsidRPr="001959AF">
        <w:rPr>
          <w:rFonts w:ascii="Gabriola" w:hAnsi="Gabriola"/>
          <w:b/>
          <w:sz w:val="32"/>
          <w:szCs w:val="32"/>
          <w:lang w:val="sr-Cyrl-CS"/>
        </w:rPr>
        <w:t>а</w:t>
      </w:r>
      <w:r w:rsidRPr="0005290E">
        <w:rPr>
          <w:rFonts w:ascii="Gabriola" w:hAnsi="Gabriola"/>
          <w:b/>
          <w:sz w:val="32"/>
          <w:szCs w:val="32"/>
          <w:lang w:val="sr-Cyrl-CS"/>
        </w:rPr>
        <w:t xml:space="preserve"> и оцењивањ</w:t>
      </w:r>
      <w:r w:rsidRPr="001959AF">
        <w:rPr>
          <w:rFonts w:ascii="Gabriola" w:hAnsi="Gabriola"/>
          <w:b/>
          <w:sz w:val="32"/>
          <w:szCs w:val="32"/>
          <w:lang w:val="sr-Cyrl-CS"/>
        </w:rPr>
        <w:t>а</w:t>
      </w:r>
      <w:r w:rsidRPr="0005290E">
        <w:rPr>
          <w:rFonts w:ascii="Gabriola" w:hAnsi="Gabriola"/>
          <w:b/>
          <w:sz w:val="32"/>
          <w:szCs w:val="32"/>
          <w:lang w:val="sr-Cyrl-CS"/>
        </w:rPr>
        <w:t>)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B833A9" w:rsidTr="000A055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05290E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833A9" w:rsidRPr="003562BB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НОСИОЦИ </w:t>
            </w:r>
          </w:p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ИНДИКАТОРИ ОСТВАРЕНОСТИ АКТИВНОСТИ</w:t>
            </w:r>
          </w:p>
        </w:tc>
      </w:tr>
      <w:tr w:rsidR="00B833A9" w:rsidRPr="00BD182F" w:rsidTr="000A055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5A51EB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Израда Програма подршке учењу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Психолог</w:t>
            </w:r>
          </w:p>
          <w:p w:rsidR="00B833A9" w:rsidRPr="005A51EB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Педагог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A9" w:rsidRPr="005A51EB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Програм Подршке учењу као део ГП</w:t>
            </w:r>
          </w:p>
        </w:tc>
      </w:tr>
      <w:tr w:rsidR="00B833A9" w:rsidRPr="00BD182F" w:rsidTr="000A055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A9" w:rsidRPr="0005290E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5290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Употреба информационих комуникационих технологија у настави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3562BB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562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Наставници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5A51EB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51E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Оперативни планови</w:t>
            </w:r>
          </w:p>
          <w:p w:rsidR="00B833A9" w:rsidRPr="005A51EB" w:rsidRDefault="00B833A9" w:rsidP="000A055B">
            <w:pPr>
              <w:rPr>
                <w:lang w:val="sr-Cyrl-CS"/>
              </w:rPr>
            </w:pPr>
            <w:r w:rsidRPr="005A51E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Припрема за час</w:t>
            </w:r>
          </w:p>
        </w:tc>
      </w:tr>
      <w:tr w:rsidR="00B833A9" w:rsidRPr="00BD182F" w:rsidTr="000A055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A9" w:rsidRPr="0005290E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5290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Одржавање угледно –огледног часа за све заинтересоване у школи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3562BB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562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Наставници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3562BB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562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Постојање сценарио и извештај о реализацији</w:t>
            </w:r>
          </w:p>
        </w:tc>
      </w:tr>
      <w:tr w:rsidR="00B833A9" w:rsidRPr="00BD182F" w:rsidTr="000A055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3562BB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Примена друштвених мрежа и блогова у настави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3562BB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562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Наставници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Постајње блога у функцији наставе</w:t>
            </w:r>
          </w:p>
          <w:p w:rsidR="00B833A9" w:rsidRPr="003562BB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Размена информација путем друштвених мрежа</w:t>
            </w:r>
          </w:p>
        </w:tc>
      </w:tr>
      <w:tr w:rsidR="00B833A9" w:rsidRPr="00BD182F" w:rsidTr="000A055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5A51EB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Оцењивање активности ученика на часа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5B70DE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Наставници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05290E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Педагошка документација наставника (формативно оцењивање)</w:t>
            </w:r>
          </w:p>
        </w:tc>
      </w:tr>
      <w:tr w:rsidR="00B833A9" w:rsidRPr="00BD182F" w:rsidTr="000A055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5A51EB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Оцењивања ученичких пројеката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5B70DE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Наставници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5B70DE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Педагошка документација наставника (формативно оцењивање)</w:t>
            </w:r>
          </w:p>
        </w:tc>
      </w:tr>
    </w:tbl>
    <w:p w:rsidR="00B833A9" w:rsidRPr="0076264A" w:rsidRDefault="00B833A9" w:rsidP="00B833A9">
      <w:pPr>
        <w:rPr>
          <w:lang w:val="sr-Cyrl-CS"/>
        </w:rPr>
      </w:pPr>
    </w:p>
    <w:p w:rsidR="00B833A9" w:rsidRPr="000C1358" w:rsidRDefault="00B833A9" w:rsidP="00B833A9">
      <w:pPr>
        <w:pStyle w:val="NoSpacing"/>
        <w:rPr>
          <w:rFonts w:ascii="Gabriola" w:hAnsi="Gabriola"/>
          <w:b/>
          <w:sz w:val="32"/>
          <w:szCs w:val="32"/>
          <w:lang w:val="sr-Cyrl-CS"/>
        </w:rPr>
      </w:pPr>
      <w:r w:rsidRPr="0005290E">
        <w:rPr>
          <w:rFonts w:ascii="Gabriola" w:hAnsi="Gabriola"/>
          <w:b/>
          <w:sz w:val="32"/>
          <w:szCs w:val="32"/>
          <w:lang w:val="sr-Cyrl-CS"/>
        </w:rPr>
        <w:t>Мере усмерене на достизање циљева,  образовања</w:t>
      </w:r>
      <w:r w:rsidRPr="0005290E">
        <w:rPr>
          <w:b/>
          <w:lang w:val="sr-Cyrl-CS"/>
        </w:rPr>
        <w:t xml:space="preserve"> </w:t>
      </w:r>
      <w:r w:rsidRPr="0005290E">
        <w:rPr>
          <w:rFonts w:ascii="Gabriola" w:hAnsi="Gabriola"/>
          <w:b/>
          <w:sz w:val="32"/>
          <w:szCs w:val="32"/>
          <w:lang w:val="sr-Cyrl-CS"/>
        </w:rPr>
        <w:t>и васпитања, који превазилазе садржај предмета</w:t>
      </w:r>
    </w:p>
    <w:tbl>
      <w:tblPr>
        <w:tblStyle w:val="TableGrid"/>
        <w:tblW w:w="0" w:type="auto"/>
        <w:tblLook w:val="04A0"/>
      </w:tblPr>
      <w:tblGrid>
        <w:gridCol w:w="3695"/>
        <w:gridCol w:w="2911"/>
        <w:gridCol w:w="2970"/>
      </w:tblGrid>
      <w:tr w:rsidR="00B833A9" w:rsidTr="000A055B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05290E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АКТИВНОСТИ (кораци)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НОСИОЦИ </w:t>
            </w:r>
          </w:p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ИНДИКАТОРИ ОСТВАРЕНОСТИ АКТИВНОСТИ</w:t>
            </w:r>
          </w:p>
        </w:tc>
      </w:tr>
      <w:tr w:rsidR="00B833A9" w:rsidTr="000A055B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Узимање учешћа на конкурсима, манифестацијама и такмичењима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543487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434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Сви наставници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543487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434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Постигнути резултати</w:t>
            </w:r>
          </w:p>
        </w:tc>
      </w:tr>
      <w:tr w:rsidR="00B833A9" w:rsidTr="000A055B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Узимање учешћа у хуманитарним акцијама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543487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434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Сви запослени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543487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434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Извештај о раду</w:t>
            </w:r>
          </w:p>
        </w:tc>
      </w:tr>
      <w:tr w:rsidR="00B833A9" w:rsidTr="000A055B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Обележавање значајних културних, еколошких, музичких,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научних,манифестација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543487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434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Сви наставници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543487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434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Приредбе, изложбе....</w:t>
            </w:r>
          </w:p>
        </w:tc>
      </w:tr>
      <w:tr w:rsidR="00B833A9" w:rsidTr="000A055B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Посете културним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 научним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институцијама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543487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434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Сви наставници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543487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Извештаји</w:t>
            </w:r>
          </w:p>
        </w:tc>
      </w:tr>
      <w:tr w:rsidR="00B833A9" w:rsidTr="000A055B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322D7C" w:rsidRDefault="00B833A9" w:rsidP="000A055B">
            <w:pPr>
              <w:rPr>
                <w:color w:val="000000" w:themeColor="text1"/>
              </w:rPr>
            </w:pPr>
            <w:r w:rsidRPr="00322D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Организовање радионица за ученике,</w:t>
            </w:r>
            <w:r w:rsidRPr="00322D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пројекат за предузетништво, интердисциплинарни приступ-огледни часови који повезују више предмета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322D7C" w:rsidRDefault="00B833A9" w:rsidP="000A05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322D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Директор школе</w:t>
            </w:r>
          </w:p>
          <w:p w:rsidR="00B833A9" w:rsidRPr="00322D7C" w:rsidRDefault="00B833A9" w:rsidP="000A05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322D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Сви наставници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322D7C" w:rsidRDefault="00B833A9" w:rsidP="000A05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322D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Извештај</w:t>
            </w:r>
          </w:p>
        </w:tc>
      </w:tr>
      <w:tr w:rsidR="00B833A9" w:rsidTr="000A055B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6412E4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412E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Сарадња са Регионалним центром за таленте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543487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434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Психолог школе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543487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Постигнути резултати</w:t>
            </w:r>
          </w:p>
        </w:tc>
      </w:tr>
    </w:tbl>
    <w:p w:rsidR="00B833A9" w:rsidRPr="0076264A" w:rsidRDefault="00B833A9" w:rsidP="00B833A9">
      <w:pPr>
        <w:rPr>
          <w:lang w:val="sr-Cyrl-CS"/>
        </w:rPr>
      </w:pPr>
    </w:p>
    <w:p w:rsidR="00B833A9" w:rsidRDefault="00B833A9" w:rsidP="00B833A9">
      <w:pPr>
        <w:pStyle w:val="NoSpacing"/>
        <w:rPr>
          <w:rFonts w:ascii="Gabriola" w:hAnsi="Gabriola"/>
          <w:b/>
          <w:sz w:val="32"/>
          <w:szCs w:val="32"/>
          <w:lang w:val="sr-Cyrl-CS"/>
        </w:rPr>
      </w:pPr>
    </w:p>
    <w:p w:rsidR="00B833A9" w:rsidRDefault="00B833A9" w:rsidP="00B833A9">
      <w:pPr>
        <w:pStyle w:val="NoSpacing"/>
        <w:rPr>
          <w:rFonts w:ascii="Gabriola" w:hAnsi="Gabriola"/>
          <w:b/>
          <w:sz w:val="32"/>
          <w:szCs w:val="32"/>
          <w:lang w:val="sr-Cyrl-CS"/>
        </w:rPr>
      </w:pPr>
    </w:p>
    <w:p w:rsidR="00B833A9" w:rsidRDefault="00B833A9" w:rsidP="00B833A9">
      <w:pPr>
        <w:pStyle w:val="NoSpacing"/>
        <w:rPr>
          <w:rFonts w:ascii="Gabriola" w:hAnsi="Gabriola"/>
          <w:b/>
          <w:sz w:val="32"/>
          <w:szCs w:val="32"/>
          <w:lang w:val="sr-Cyrl-CS"/>
        </w:rPr>
      </w:pPr>
    </w:p>
    <w:p w:rsidR="00B833A9" w:rsidRDefault="00B833A9" w:rsidP="00B833A9">
      <w:pPr>
        <w:pStyle w:val="NoSpacing"/>
        <w:rPr>
          <w:rFonts w:ascii="Gabriola" w:hAnsi="Gabriola"/>
          <w:b/>
          <w:sz w:val="32"/>
          <w:szCs w:val="32"/>
          <w:lang w:val="sr-Cyrl-CS"/>
        </w:rPr>
      </w:pPr>
    </w:p>
    <w:p w:rsidR="00B833A9" w:rsidRPr="001959AF" w:rsidRDefault="00B833A9" w:rsidP="00B833A9">
      <w:pPr>
        <w:pStyle w:val="NoSpacing"/>
        <w:rPr>
          <w:rFonts w:ascii="Gabriola" w:hAnsi="Gabriola"/>
          <w:b/>
          <w:sz w:val="32"/>
          <w:szCs w:val="32"/>
          <w:lang w:val="sr-Cyrl-CS"/>
        </w:rPr>
      </w:pPr>
      <w:r w:rsidRPr="0005290E">
        <w:rPr>
          <w:rFonts w:ascii="Gabriola" w:hAnsi="Gabriola"/>
          <w:b/>
          <w:sz w:val="32"/>
          <w:szCs w:val="32"/>
          <w:lang w:val="sr-Cyrl-CS"/>
        </w:rPr>
        <w:t>Мере унапређивања одговарајуће подршке за</w:t>
      </w:r>
      <w:r>
        <w:rPr>
          <w:rFonts w:ascii="Gabriola" w:hAnsi="Gabriola"/>
          <w:b/>
          <w:sz w:val="32"/>
          <w:szCs w:val="32"/>
          <w:lang w:val="sr-Cyrl-CS"/>
        </w:rPr>
        <w:t xml:space="preserve"> </w:t>
      </w:r>
      <w:r w:rsidRPr="0005290E">
        <w:rPr>
          <w:rFonts w:ascii="Gabriola" w:hAnsi="Gabriola"/>
          <w:b/>
          <w:sz w:val="32"/>
          <w:szCs w:val="32"/>
          <w:lang w:val="sr-Cyrl-CS"/>
        </w:rPr>
        <w:t>ученике којима је потребна</w:t>
      </w:r>
    </w:p>
    <w:tbl>
      <w:tblPr>
        <w:tblStyle w:val="TableGrid"/>
        <w:tblW w:w="0" w:type="auto"/>
        <w:tblLook w:val="04A0"/>
      </w:tblPr>
      <w:tblGrid>
        <w:gridCol w:w="3348"/>
        <w:gridCol w:w="3036"/>
        <w:gridCol w:w="3192"/>
      </w:tblGrid>
      <w:tr w:rsidR="00B833A9" w:rsidTr="000A055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05290E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833A9" w:rsidRPr="000F5D4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АКТИВНОСТИ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НОСИОЦИ </w:t>
            </w:r>
          </w:p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ИНДИКАТОРИ ОСТВАРЕНОСТИ АКТИВНОСТИ</w:t>
            </w:r>
          </w:p>
        </w:tc>
      </w:tr>
      <w:tr w:rsidR="00B833A9" w:rsidRPr="00BD182F" w:rsidTr="000A055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0F5D4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F5D4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Отклањање физичких баријера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прилагођавања простора у којем се учење одвија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833A9" w:rsidRPr="000F5D4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Директор школе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992982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Адаптиран простор према потребама ученика</w:t>
            </w:r>
          </w:p>
        </w:tc>
      </w:tr>
      <w:tr w:rsidR="00B833A9" w:rsidTr="000A055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4B3AE8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Измена стандарда постигнућа и садржаја учења путем израде Индивидуално образовног плана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833A9" w:rsidRPr="004B3AE8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СТИО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4B3AE8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Израђен ИОП</w:t>
            </w:r>
          </w:p>
        </w:tc>
      </w:tr>
      <w:tr w:rsidR="00B833A9" w:rsidRPr="00BD182F" w:rsidTr="000A055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4B3AE8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Прилагођавање метода и материјала приликом усвајања и провере знања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Наставници</w:t>
            </w:r>
          </w:p>
          <w:p w:rsidR="00B833A9" w:rsidRPr="0089018C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СТИО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Оперативни план</w:t>
            </w:r>
          </w:p>
          <w:p w:rsidR="00B833A9" w:rsidRPr="0089018C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Припрема за час</w:t>
            </w:r>
          </w:p>
        </w:tc>
      </w:tr>
      <w:tr w:rsidR="00B833A9" w:rsidRPr="00BD182F" w:rsidTr="000A055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89018C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Обезбеђивање материјалне помоћи од стране других институција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Директор школе</w:t>
            </w:r>
          </w:p>
          <w:p w:rsidR="00B833A9" w:rsidRPr="0089018C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Представници локалне самоуправе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Персонални асистенти у настави</w:t>
            </w:r>
          </w:p>
          <w:p w:rsidR="00B833A9" w:rsidRPr="00992982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Организован превоз за ученике из маргинализованих друштвених група</w:t>
            </w:r>
          </w:p>
        </w:tc>
      </w:tr>
    </w:tbl>
    <w:p w:rsidR="00B833A9" w:rsidRDefault="00B833A9" w:rsidP="00B833A9">
      <w:pPr>
        <w:pStyle w:val="NoSpacing"/>
        <w:rPr>
          <w:rFonts w:ascii="Gabriola" w:hAnsi="Gabriola"/>
          <w:b/>
          <w:sz w:val="32"/>
          <w:szCs w:val="32"/>
          <w:lang w:val="sr-Cyrl-CS"/>
        </w:rPr>
      </w:pPr>
    </w:p>
    <w:p w:rsidR="00B833A9" w:rsidRPr="001959AF" w:rsidRDefault="00B833A9" w:rsidP="00B833A9">
      <w:pPr>
        <w:pStyle w:val="NoSpacing"/>
        <w:rPr>
          <w:rFonts w:ascii="Gabriola" w:hAnsi="Gabriola"/>
          <w:b/>
          <w:sz w:val="32"/>
          <w:szCs w:val="32"/>
          <w:lang w:val="sr-Cyrl-CS"/>
        </w:rPr>
      </w:pPr>
      <w:r w:rsidRPr="0005290E">
        <w:rPr>
          <w:rFonts w:ascii="Gabriola" w:hAnsi="Gabriola"/>
          <w:b/>
          <w:sz w:val="32"/>
          <w:szCs w:val="32"/>
          <w:lang w:val="sr-Cyrl-CS"/>
        </w:rPr>
        <w:t>Мере превенције насиља</w:t>
      </w:r>
      <w:r w:rsidRPr="001959AF">
        <w:rPr>
          <w:rFonts w:ascii="Gabriola" w:hAnsi="Gabriola"/>
          <w:b/>
          <w:sz w:val="32"/>
          <w:szCs w:val="32"/>
          <w:lang w:val="sr-Cyrl-CS"/>
        </w:rPr>
        <w:t xml:space="preserve"> и повећања сарадње међу ученицима и наставницима и родитељим</w:t>
      </w:r>
      <w:r>
        <w:rPr>
          <w:rFonts w:ascii="Gabriola" w:hAnsi="Gabriola"/>
          <w:b/>
          <w:sz w:val="32"/>
          <w:szCs w:val="32"/>
          <w:lang w:val="sr-Cyrl-CS"/>
        </w:rPr>
        <w:t>а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B833A9" w:rsidTr="000A055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05290E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833A9" w:rsidRPr="0098220B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АКТИВНОСТИ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НОСИОЦИ </w:t>
            </w:r>
          </w:p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ИНДИКАТОРИ ОСТВАРЕНОСТИ АКТИВНОСТИ</w:t>
            </w:r>
          </w:p>
        </w:tc>
      </w:tr>
      <w:tr w:rsidR="00B833A9" w:rsidTr="000A055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1E11A3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11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Формирање и делање Тима за заштиту ученика од насиља, злостављања и занемаривања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1E11A3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11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Тим за заштиту од насиља....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1E11A3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11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Записници</w:t>
            </w:r>
          </w:p>
        </w:tc>
      </w:tr>
      <w:tr w:rsidR="00B833A9" w:rsidTr="000A055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1E11A3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11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Предавања за ученике у организацији МУП-а, Дома здравља,......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1E11A3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11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Директор школе</w:t>
            </w:r>
          </w:p>
          <w:p w:rsidR="00B833A9" w:rsidRPr="001E11A3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11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Руководиоци одељењских већа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1E11A3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11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Извештаји</w:t>
            </w:r>
          </w:p>
        </w:tc>
      </w:tr>
      <w:tr w:rsidR="00B833A9" w:rsidRPr="00BD182F" w:rsidTr="000A055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1E11A3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11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Сарадња са Центром за социјални рад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1E11A3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11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Директор школе</w:t>
            </w:r>
          </w:p>
          <w:p w:rsidR="00B833A9" w:rsidRPr="001E11A3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11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Психолог</w:t>
            </w:r>
          </w:p>
          <w:p w:rsidR="00B833A9" w:rsidRPr="001E11A3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11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Педагог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1E11A3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11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Евиденција психолога и педагога (ПП служба)</w:t>
            </w:r>
          </w:p>
        </w:tc>
      </w:tr>
      <w:tr w:rsidR="00B833A9" w:rsidTr="000A055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1E11A3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11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Сарадња са школским полицајцем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1E11A3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11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Чланови Тима за заштиту од насиља...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1E11A3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11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Извештај</w:t>
            </w:r>
          </w:p>
          <w:p w:rsidR="00B833A9" w:rsidRPr="001E11A3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11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Евиденција ПП-служба</w:t>
            </w:r>
          </w:p>
        </w:tc>
      </w:tr>
      <w:tr w:rsidR="00B833A9" w:rsidTr="000A055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1E11A3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11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Обезбеђивање видео-надзора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1E11A3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11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Локална самоуправа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1E11A3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11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Инсталиран систем видео надзора</w:t>
            </w:r>
          </w:p>
        </w:tc>
      </w:tr>
      <w:tr w:rsidR="00B833A9" w:rsidTr="000A055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1E11A3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Укључивање чланова Савета родитеља у превенцију насиља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Директор школе</w:t>
            </w:r>
          </w:p>
          <w:p w:rsidR="00B833A9" w:rsidRPr="00DE0730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Председник Савета родитеља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Записник</w:t>
            </w:r>
          </w:p>
          <w:p w:rsidR="00B833A9" w:rsidRPr="00DE0730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833A9" w:rsidTr="000A055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1E11A3" w:rsidRDefault="00B833A9" w:rsidP="000A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Укључивање чланова Ученичког парламента у превенцију насиља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DE0730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Руководилац Ученичког парламента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DE0730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Записник</w:t>
            </w:r>
          </w:p>
        </w:tc>
      </w:tr>
      <w:tr w:rsidR="00B833A9" w:rsidTr="000A055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1E11A3" w:rsidRDefault="00B833A9" w:rsidP="000A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Часови одељењског старешине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DE0730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Одељењски старешина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DE0730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Извештаји</w:t>
            </w:r>
          </w:p>
        </w:tc>
      </w:tr>
      <w:tr w:rsidR="00B833A9" w:rsidTr="000A055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Стручно усавршавање у области превенције насиља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DE0730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Сви наставници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DE0730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Извештај</w:t>
            </w:r>
          </w:p>
        </w:tc>
      </w:tr>
      <w:tr w:rsidR="00B833A9" w:rsidTr="000A055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Припрема и организација Школских приредби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Директор школе</w:t>
            </w:r>
          </w:p>
          <w:p w:rsidR="00B833A9" w:rsidRPr="00DE0730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Сви запослени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1E11A3" w:rsidRDefault="00B833A9" w:rsidP="000A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Извештај</w:t>
            </w:r>
          </w:p>
        </w:tc>
      </w:tr>
      <w:tr w:rsidR="00B833A9" w:rsidTr="000A055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Припрема и организација: хуманитарних акција, Сајама науке, продајних изложби ученичких радова...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DE0730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Чланови стручних већа за област предмета и стручно веће наставника разредне наставе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1E11A3" w:rsidRDefault="00B833A9" w:rsidP="000A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Извештај</w:t>
            </w:r>
          </w:p>
        </w:tc>
      </w:tr>
    </w:tbl>
    <w:p w:rsidR="00B833A9" w:rsidRDefault="00B833A9" w:rsidP="00B833A9"/>
    <w:p w:rsidR="00B833A9" w:rsidRDefault="00B833A9" w:rsidP="00B833A9">
      <w:pPr>
        <w:pStyle w:val="NoSpacing"/>
        <w:rPr>
          <w:rFonts w:ascii="Gabriola" w:hAnsi="Gabriola"/>
          <w:b/>
          <w:sz w:val="32"/>
          <w:szCs w:val="32"/>
        </w:rPr>
      </w:pPr>
    </w:p>
    <w:p w:rsidR="00B833A9" w:rsidRDefault="00B833A9" w:rsidP="00B833A9">
      <w:pPr>
        <w:pStyle w:val="NoSpacing"/>
        <w:rPr>
          <w:rFonts w:ascii="Gabriola" w:hAnsi="Gabriola"/>
          <w:b/>
          <w:sz w:val="32"/>
          <w:szCs w:val="32"/>
        </w:rPr>
      </w:pPr>
    </w:p>
    <w:p w:rsidR="00B833A9" w:rsidRPr="007D515A" w:rsidRDefault="00B833A9" w:rsidP="00B833A9">
      <w:pPr>
        <w:pStyle w:val="NoSpacing"/>
        <w:rPr>
          <w:rFonts w:ascii="Gabriola" w:hAnsi="Gabriola"/>
          <w:b/>
          <w:sz w:val="32"/>
          <w:szCs w:val="32"/>
          <w:lang w:val="sr-Cyrl-CS"/>
        </w:rPr>
      </w:pPr>
      <w:r w:rsidRPr="007D515A">
        <w:rPr>
          <w:rFonts w:ascii="Gabriola" w:hAnsi="Gabriola"/>
          <w:b/>
          <w:sz w:val="32"/>
          <w:szCs w:val="32"/>
        </w:rPr>
        <w:t>Мере превенције осипања ученика</w:t>
      </w:r>
    </w:p>
    <w:tbl>
      <w:tblPr>
        <w:tblStyle w:val="TableGrid"/>
        <w:tblW w:w="0" w:type="auto"/>
        <w:tblLook w:val="04A0"/>
      </w:tblPr>
      <w:tblGrid>
        <w:gridCol w:w="3348"/>
        <w:gridCol w:w="3036"/>
        <w:gridCol w:w="3192"/>
      </w:tblGrid>
      <w:tr w:rsidR="00B833A9" w:rsidTr="000A055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3A9" w:rsidRPr="000F5D4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АКТИВНОСТИ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НОСИОЦИ </w:t>
            </w:r>
          </w:p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ИНДИКАТОРИ ОСТВАРЕНОСТИ</w:t>
            </w:r>
          </w:p>
          <w:p w:rsidR="00B833A9" w:rsidRPr="00F100C8" w:rsidRDefault="00B833A9" w:rsidP="000A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</w:p>
        </w:tc>
      </w:tr>
      <w:tr w:rsidR="00B833A9" w:rsidTr="000A055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0F5D4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Сарадња са Центром за социјални рад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Психолог</w:t>
            </w:r>
          </w:p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Педагог</w:t>
            </w:r>
          </w:p>
          <w:p w:rsidR="00B833A9" w:rsidRPr="000F5D4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Одељењски старешина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992982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Дневник рада</w:t>
            </w:r>
          </w:p>
        </w:tc>
      </w:tr>
      <w:tr w:rsidR="00B833A9" w:rsidTr="000A055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4B3AE8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Посете породицама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4B3AE8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Педагошки асистент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Извештај</w:t>
            </w:r>
          </w:p>
          <w:p w:rsidR="00B833A9" w:rsidRPr="004B3AE8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Дневник рада</w:t>
            </w:r>
          </w:p>
        </w:tc>
      </w:tr>
      <w:tr w:rsidR="00B833A9" w:rsidTr="000A055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4B3AE8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Организован превоз за ученике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89018C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Локална самоуправа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89018C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Дневник рада</w:t>
            </w:r>
          </w:p>
        </w:tc>
      </w:tr>
      <w:tr w:rsidR="00B833A9" w:rsidTr="000A055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Сарадња са Градским секретаријатом за образовање</w:t>
            </w:r>
          </w:p>
          <w:p w:rsidR="00B833A9" w:rsidRPr="0089018C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-одељење за делатност школа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Психолог</w:t>
            </w:r>
          </w:p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Педагог</w:t>
            </w:r>
          </w:p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Педагошки асистент</w:t>
            </w:r>
          </w:p>
          <w:p w:rsidR="00B833A9" w:rsidRPr="0089018C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Одељењски старешина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Извештај</w:t>
            </w:r>
          </w:p>
          <w:p w:rsidR="00B833A9" w:rsidRPr="00992982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Дневник рада</w:t>
            </w:r>
          </w:p>
        </w:tc>
      </w:tr>
      <w:tr w:rsidR="00B833A9" w:rsidTr="000A055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7D515A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D515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Организовање приредби и програм сарадње предшколском установом (презентовање школе, радионице са предшколцима </w:t>
            </w:r>
            <w:r w:rsidRPr="007D515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и родитељима)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7D515A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D515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Директор</w:t>
            </w:r>
          </w:p>
          <w:p w:rsidR="00B833A9" w:rsidRPr="007D515A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D515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Одељењско веће 4. Разреда</w:t>
            </w:r>
          </w:p>
          <w:p w:rsidR="00B833A9" w:rsidRPr="007D515A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D515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Педагог</w:t>
            </w:r>
          </w:p>
          <w:p w:rsidR="00B833A9" w:rsidRPr="007D515A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D515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Психолог</w:t>
            </w:r>
          </w:p>
          <w:p w:rsidR="00B833A9" w:rsidRPr="007D515A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7D515A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D515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Извештај</w:t>
            </w:r>
          </w:p>
          <w:p w:rsidR="00B833A9" w:rsidRPr="007D515A" w:rsidRDefault="00B833A9" w:rsidP="000A055B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sr-Cyrl-CS"/>
              </w:rPr>
            </w:pPr>
            <w:r w:rsidRPr="007D515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Летопис</w:t>
            </w:r>
          </w:p>
        </w:tc>
      </w:tr>
    </w:tbl>
    <w:p w:rsidR="00B833A9" w:rsidRPr="0076264A" w:rsidRDefault="00B833A9" w:rsidP="00B833A9">
      <w:pPr>
        <w:rPr>
          <w:lang w:val="sr-Cyrl-CS"/>
        </w:rPr>
      </w:pPr>
    </w:p>
    <w:p w:rsidR="00B833A9" w:rsidRPr="001959AF" w:rsidRDefault="00B833A9" w:rsidP="00B833A9">
      <w:pPr>
        <w:pStyle w:val="NoSpacing"/>
        <w:rPr>
          <w:rFonts w:ascii="Gabriola" w:hAnsi="Gabriola"/>
          <w:b/>
          <w:sz w:val="32"/>
          <w:szCs w:val="32"/>
          <w:lang w:val="sr-Cyrl-CS"/>
        </w:rPr>
      </w:pPr>
      <w:r w:rsidRPr="001959AF">
        <w:rPr>
          <w:rFonts w:ascii="Gabriola" w:hAnsi="Gabriola"/>
          <w:b/>
          <w:sz w:val="32"/>
          <w:szCs w:val="32"/>
        </w:rPr>
        <w:t>План припреме за Завршни испит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B833A9" w:rsidTr="000A055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АКТИВНОСТИ (кораци)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НОСИОЦИ </w:t>
            </w:r>
          </w:p>
          <w:p w:rsidR="00B833A9" w:rsidRPr="008C2E1E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ВРЕМЕ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ИНДИКАТОРИ ОСТВАРЕНОСТИ АКТИВНОСТИ</w:t>
            </w:r>
          </w:p>
        </w:tc>
      </w:tr>
      <w:tr w:rsidR="00B833A9" w:rsidTr="000A055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5743AD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3A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Иницијални тест (српски језик, математика, науке)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5743AD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3A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Предметни наставници</w:t>
            </w:r>
          </w:p>
          <w:p w:rsidR="00B833A9" w:rsidRPr="005743AD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3A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Септембар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5743AD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3A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Тест</w:t>
            </w:r>
          </w:p>
        </w:tc>
      </w:tr>
      <w:tr w:rsidR="00B833A9" w:rsidTr="000A055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5743AD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3A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План допунске наставе и реализација за предмете који се тестирају ЗИ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5743AD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3A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Предметни наставници</w:t>
            </w:r>
          </w:p>
          <w:p w:rsidR="00B833A9" w:rsidRPr="005743AD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3A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Септембар-Мај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5743AD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3A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Дневник рада</w:t>
            </w:r>
          </w:p>
        </w:tc>
      </w:tr>
      <w:tr w:rsidR="00B833A9" w:rsidTr="000A055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5743AD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3A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Израда плана припремне наставе за ЗИ и организовање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5743AD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3A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Предметни наставници</w:t>
            </w:r>
          </w:p>
          <w:p w:rsidR="00B833A9" w:rsidRPr="005743AD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3A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Друго полугодиште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5743AD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3A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Дневник рада</w:t>
            </w:r>
          </w:p>
        </w:tc>
      </w:tr>
      <w:tr w:rsidR="00B833A9" w:rsidTr="000A055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5743AD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3A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Пробни ЗИ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5743AD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3A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МПНТР</w:t>
            </w:r>
          </w:p>
          <w:p w:rsidR="00B833A9" w:rsidRPr="005743AD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3A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Април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5743AD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3A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Извештај</w:t>
            </w:r>
          </w:p>
        </w:tc>
      </w:tr>
      <w:tr w:rsidR="00B833A9" w:rsidTr="000A055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5743AD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3A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Завршни тест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5743AD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3A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Предметни наставници</w:t>
            </w:r>
          </w:p>
          <w:p w:rsidR="00B833A9" w:rsidRPr="005743AD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3A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Мај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5743AD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3A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Дневник рада</w:t>
            </w:r>
          </w:p>
        </w:tc>
      </w:tr>
      <w:tr w:rsidR="00B833A9" w:rsidTr="000A055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5743AD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3A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Припремна настава након завршетка полугодишта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5743AD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3A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Предметни наставници</w:t>
            </w:r>
          </w:p>
          <w:p w:rsidR="00B833A9" w:rsidRPr="005743AD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833A9" w:rsidRPr="005743AD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3A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Јун</w:t>
            </w:r>
          </w:p>
          <w:p w:rsidR="00B833A9" w:rsidRPr="005743AD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5743AD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3A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Дневник рада</w:t>
            </w:r>
          </w:p>
        </w:tc>
      </w:tr>
      <w:tr w:rsidR="00B833A9" w:rsidTr="000A055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5743AD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3A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Организација Завршног испита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5743AD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3A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Фебруар-Август</w:t>
            </w:r>
          </w:p>
          <w:p w:rsidR="00B833A9" w:rsidRPr="005743AD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3A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Школска Уписна комисија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5743AD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3A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Извештај</w:t>
            </w:r>
          </w:p>
        </w:tc>
      </w:tr>
      <w:tr w:rsidR="00B833A9" w:rsidTr="000A055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5743AD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3A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Евалуација ЗИ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5743AD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3A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Координатор уписа</w:t>
            </w:r>
          </w:p>
          <w:p w:rsidR="00B833A9" w:rsidRPr="005743AD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3A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Август</w:t>
            </w:r>
          </w:p>
          <w:p w:rsidR="00B833A9" w:rsidRPr="005743AD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5743AD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3A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Извештај</w:t>
            </w:r>
          </w:p>
        </w:tc>
      </w:tr>
    </w:tbl>
    <w:p w:rsidR="00B833A9" w:rsidRPr="0076264A" w:rsidRDefault="00B833A9" w:rsidP="00B833A9">
      <w:pPr>
        <w:rPr>
          <w:lang w:val="sr-Cyrl-CS"/>
        </w:rPr>
      </w:pPr>
    </w:p>
    <w:p w:rsidR="00B833A9" w:rsidRPr="001959AF" w:rsidRDefault="00B833A9" w:rsidP="00B833A9">
      <w:pPr>
        <w:pStyle w:val="NoSpacing"/>
        <w:rPr>
          <w:rFonts w:ascii="Gabriola" w:hAnsi="Gabriola"/>
          <w:b/>
          <w:sz w:val="32"/>
          <w:szCs w:val="32"/>
          <w:lang w:val="sr-Cyrl-CS"/>
        </w:rPr>
      </w:pPr>
      <w:r w:rsidRPr="0005290E">
        <w:rPr>
          <w:rFonts w:ascii="Gabriola" w:hAnsi="Gabriola"/>
          <w:b/>
          <w:sz w:val="32"/>
          <w:szCs w:val="32"/>
          <w:lang w:val="sr-Cyrl-CS"/>
        </w:rPr>
        <w:t>План стручног усавршавања наставника и стручних сарадника и напредовања и стицања звања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B833A9" w:rsidTr="000A055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05290E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833A9" w:rsidRPr="009E3AEF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АКТИВНОСТИ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НОСИОЦИ </w:t>
            </w:r>
          </w:p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ИНДИКАТОРИ ОСТВАРЕНОСТИ АКТИВНОСТИ</w:t>
            </w:r>
          </w:p>
        </w:tc>
      </w:tr>
      <w:tr w:rsidR="00B833A9" w:rsidTr="000A055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9E3AEF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3AE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Похађање акредитованих семинара,конференција, трибина и стручних скупова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Директор школе</w:t>
            </w:r>
          </w:p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Нсаставници</w:t>
            </w:r>
          </w:p>
          <w:p w:rsidR="00B833A9" w:rsidRPr="009E3AEF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Стручни сарадници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9E3AEF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Сертификати</w:t>
            </w:r>
          </w:p>
        </w:tc>
      </w:tr>
      <w:tr w:rsidR="00B833A9" w:rsidTr="000A055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9E3AEF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3AE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Одржавање и посета угледних и огледних часова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Директор школе</w:t>
            </w:r>
          </w:p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Нсаставници</w:t>
            </w:r>
          </w:p>
          <w:p w:rsidR="00B833A9" w:rsidRPr="0005290E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Стручни сарадници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9E3AEF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Извештај о реализацији</w:t>
            </w:r>
          </w:p>
        </w:tc>
      </w:tr>
      <w:tr w:rsidR="00B833A9" w:rsidTr="000A055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9E3AEF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Присуство излагањима и  реализација Стручних тема на Наставничком већу и састанцима Стручних већа за област предмета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Директор школе</w:t>
            </w:r>
          </w:p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Нсаставници</w:t>
            </w:r>
          </w:p>
          <w:p w:rsidR="00B833A9" w:rsidRPr="0005290E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Стручни сарадници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9E3AEF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Записник са састанака</w:t>
            </w:r>
          </w:p>
        </w:tc>
      </w:tr>
    </w:tbl>
    <w:p w:rsidR="00B833A9" w:rsidRPr="008C2E1E" w:rsidRDefault="00B833A9" w:rsidP="00B833A9">
      <w:pPr>
        <w:rPr>
          <w:lang w:val="sr-Cyrl-CS"/>
        </w:rPr>
      </w:pPr>
    </w:p>
    <w:p w:rsidR="00B833A9" w:rsidRPr="001959AF" w:rsidRDefault="00B833A9" w:rsidP="00B833A9">
      <w:pPr>
        <w:pStyle w:val="NoSpacing"/>
        <w:rPr>
          <w:rFonts w:ascii="Gabriola" w:hAnsi="Gabriola"/>
          <w:b/>
          <w:sz w:val="32"/>
          <w:szCs w:val="32"/>
          <w:lang w:val="sr-Cyrl-CS"/>
        </w:rPr>
      </w:pPr>
      <w:r w:rsidRPr="0005290E">
        <w:rPr>
          <w:rFonts w:ascii="Gabriola" w:hAnsi="Gabriola"/>
          <w:b/>
          <w:sz w:val="32"/>
          <w:szCs w:val="32"/>
          <w:lang w:val="sr-Cyrl-CS"/>
        </w:rPr>
        <w:lastRenderedPageBreak/>
        <w:t>План укључивања родитеља у рад школе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B833A9" w:rsidTr="000A055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05290E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833A9" w:rsidRPr="006B4D9A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АКТИВНОСТИ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НОСИОЦИ </w:t>
            </w:r>
          </w:p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ИНДИКАТОРИ ОСТВАРЕНОСТИ АКТИВНОСТИ</w:t>
            </w:r>
          </w:p>
        </w:tc>
      </w:tr>
      <w:tr w:rsidR="00B833A9" w:rsidRPr="00BD182F" w:rsidTr="000A055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D33557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Израда Програма сарадње школе и породице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Директор школе</w:t>
            </w:r>
          </w:p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Педагог</w:t>
            </w:r>
          </w:p>
          <w:p w:rsidR="00B833A9" w:rsidRPr="00D33557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Психолог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D33557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3355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Програма сарадње школе и породице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као део Годишњег програма рада</w:t>
            </w:r>
          </w:p>
        </w:tc>
      </w:tr>
      <w:tr w:rsidR="00B833A9" w:rsidTr="000A055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6B4D9A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Учешће родитеља у раду Тимова: СТИО, Тим за развојно планирање, Тим за самовредновање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833A9" w:rsidRPr="006B4D9A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Чланови школских тимова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833A9" w:rsidRPr="00D03003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Записници Тимова</w:t>
            </w:r>
          </w:p>
        </w:tc>
      </w:tr>
      <w:tr w:rsidR="00B833A9" w:rsidRPr="00BD182F" w:rsidTr="000A055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6B4D9A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Сарадња школе и Савета родитеља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Директор школе</w:t>
            </w:r>
          </w:p>
          <w:p w:rsidR="00B833A9" w:rsidRPr="00384BCE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Председник Савета родитеља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6B4D9A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Записник са састанка  Савета родитеља</w:t>
            </w:r>
          </w:p>
        </w:tc>
      </w:tr>
      <w:tr w:rsidR="00B833A9" w:rsidTr="000A055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384BCE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Учешће родитеља у реализацији часова одељењске заједнице, везане за професионалну оријентацију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Одељењски старешина</w:t>
            </w:r>
          </w:p>
          <w:p w:rsidR="00B833A9" w:rsidRPr="00384BCE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833A9" w:rsidRPr="00D03003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Запис у Дневнику</w:t>
            </w:r>
          </w:p>
        </w:tc>
      </w:tr>
      <w:tr w:rsidR="00B833A9" w:rsidTr="000A055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D03003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Учешће родитеља у пројектима школе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Директор школе</w:t>
            </w:r>
          </w:p>
          <w:p w:rsidR="00B833A9" w:rsidRPr="00D03003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Савет родитеља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D03003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Извештај о реализованом пројекту</w:t>
            </w:r>
          </w:p>
        </w:tc>
      </w:tr>
    </w:tbl>
    <w:p w:rsidR="00B833A9" w:rsidRDefault="00B833A9" w:rsidP="00B833A9">
      <w:pPr>
        <w:rPr>
          <w:lang w:val="sr-Cyrl-CS"/>
        </w:rPr>
      </w:pPr>
    </w:p>
    <w:p w:rsidR="00B833A9" w:rsidRDefault="00B833A9" w:rsidP="00B833A9">
      <w:pPr>
        <w:rPr>
          <w:rFonts w:ascii="Gabriola" w:hAnsi="Gabriola"/>
          <w:b/>
          <w:color w:val="000000" w:themeColor="text1"/>
          <w:sz w:val="32"/>
          <w:szCs w:val="32"/>
          <w:lang w:val="sr-Cyrl-CS"/>
        </w:rPr>
      </w:pPr>
    </w:p>
    <w:p w:rsidR="00B833A9" w:rsidRPr="00322D7C" w:rsidRDefault="00B833A9" w:rsidP="00B833A9">
      <w:pPr>
        <w:rPr>
          <w:rFonts w:ascii="Gabriola" w:hAnsi="Gabriola"/>
          <w:b/>
          <w:color w:val="000000" w:themeColor="text1"/>
          <w:sz w:val="32"/>
          <w:szCs w:val="32"/>
          <w:lang w:val="sr-Cyrl-CS"/>
        </w:rPr>
      </w:pPr>
      <w:r w:rsidRPr="00322D7C">
        <w:rPr>
          <w:rFonts w:ascii="Gabriola" w:hAnsi="Gabriola"/>
          <w:b/>
          <w:color w:val="000000" w:themeColor="text1"/>
          <w:sz w:val="32"/>
          <w:szCs w:val="32"/>
          <w:lang w:val="sr-Cyrl-CS"/>
        </w:rPr>
        <w:t>План укључивања школе у националне развојне пројекте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B833A9" w:rsidTr="000A055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05290E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АКТИВНОСТИ (кораци)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НОСИОЦИ </w:t>
            </w:r>
          </w:p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ИНДИКАТОРИ ОСТВАРЕНОСТИ АКТИВНОСТИ</w:t>
            </w:r>
          </w:p>
        </w:tc>
      </w:tr>
      <w:tr w:rsidR="00B833A9" w:rsidTr="000A055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135DC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35DC9">
              <w:rPr>
                <w:rFonts w:ascii="Times New Roman" w:hAnsi="Times New Roman" w:cs="Times New Roman"/>
                <w:sz w:val="24"/>
                <w:szCs w:val="24"/>
              </w:rPr>
              <w:t xml:space="preserve">TIMSS </w:t>
            </w:r>
            <w:r w:rsidRPr="00135D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истраживање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Директор</w:t>
            </w:r>
          </w:p>
          <w:p w:rsidR="00B833A9" w:rsidRPr="00135DC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35D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Наставници разредне наставе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135DC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35D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Резултати тестирања</w:t>
            </w:r>
          </w:p>
        </w:tc>
      </w:tr>
    </w:tbl>
    <w:p w:rsidR="00B833A9" w:rsidRPr="000C1358" w:rsidRDefault="00B833A9" w:rsidP="00B833A9">
      <w:pPr>
        <w:pStyle w:val="NoSpacing"/>
        <w:rPr>
          <w:rFonts w:ascii="Gabriola" w:hAnsi="Gabriola"/>
          <w:sz w:val="32"/>
          <w:szCs w:val="32"/>
          <w:lang w:val="sr-Cyrl-CS"/>
        </w:rPr>
      </w:pPr>
    </w:p>
    <w:p w:rsidR="00B833A9" w:rsidRPr="00322D7C" w:rsidRDefault="00B833A9" w:rsidP="00B833A9">
      <w:pPr>
        <w:pStyle w:val="NoSpacing"/>
        <w:rPr>
          <w:rFonts w:ascii="Gabriola" w:hAnsi="Gabriola"/>
          <w:b/>
          <w:sz w:val="32"/>
          <w:szCs w:val="32"/>
          <w:lang w:val="sr-Cyrl-CS"/>
        </w:rPr>
      </w:pPr>
      <w:r w:rsidRPr="00322D7C">
        <w:rPr>
          <w:rFonts w:ascii="Gabriola" w:hAnsi="Gabriola"/>
          <w:b/>
          <w:sz w:val="32"/>
          <w:szCs w:val="32"/>
          <w:lang w:val="sr-Cyrl-CS"/>
        </w:rPr>
        <w:t>План сарадње и умрежавање са другим школама и установама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B833A9" w:rsidTr="000A055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05290E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833A9" w:rsidRPr="00135DC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АКТИВНОСТИ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НОСИОЦИ </w:t>
            </w:r>
          </w:p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A9" w:rsidRDefault="00B833A9" w:rsidP="000A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ИНДИКАТОРИ ОСТВАРЕНОСТИ АКТИВНОСТИ</w:t>
            </w:r>
          </w:p>
        </w:tc>
      </w:tr>
      <w:tr w:rsidR="00B833A9" w:rsidTr="000A055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5743AD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3A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Креирање пројеката  и њихова реализациј кроз Е</w:t>
            </w:r>
            <w:r w:rsidRPr="005743AD">
              <w:rPr>
                <w:rFonts w:ascii="Times New Roman" w:hAnsi="Times New Roman" w:cs="Times New Roman"/>
                <w:sz w:val="24"/>
                <w:szCs w:val="24"/>
              </w:rPr>
              <w:t xml:space="preserve">-TWINNING </w:t>
            </w:r>
            <w:r w:rsidRPr="005743A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портал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5743AD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3A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Наставници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5743AD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3A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Извештај о реализацији пројекта</w:t>
            </w:r>
          </w:p>
        </w:tc>
      </w:tr>
      <w:tr w:rsidR="00B833A9" w:rsidTr="000A055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5743AD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3A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Придруживање већ постојећим пројектима на Е</w:t>
            </w:r>
            <w:r w:rsidRPr="005743AD">
              <w:rPr>
                <w:rFonts w:ascii="Times New Roman" w:hAnsi="Times New Roman" w:cs="Times New Roman"/>
                <w:sz w:val="24"/>
                <w:szCs w:val="24"/>
              </w:rPr>
              <w:t xml:space="preserve">-TWINNING </w:t>
            </w:r>
            <w:r w:rsidRPr="005743A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портал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5743AD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3A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Наставници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A9" w:rsidRPr="005743AD" w:rsidRDefault="00B833A9" w:rsidP="000A05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3A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Извештај о реализацији</w:t>
            </w:r>
          </w:p>
        </w:tc>
      </w:tr>
    </w:tbl>
    <w:p w:rsidR="00B833A9" w:rsidRPr="000C1358" w:rsidRDefault="00B833A9" w:rsidP="00B833A9">
      <w:pPr>
        <w:pStyle w:val="NoSpacing"/>
        <w:rPr>
          <w:rFonts w:ascii="Gabriola" w:hAnsi="Gabriola"/>
          <w:b/>
          <w:sz w:val="32"/>
          <w:szCs w:val="32"/>
          <w:lang w:val="sr-Cyrl-CS"/>
        </w:rPr>
      </w:pPr>
      <w:r w:rsidRPr="000C1358">
        <w:rPr>
          <w:rFonts w:ascii="Gabriola" w:hAnsi="Gabriola"/>
          <w:b/>
          <w:sz w:val="32"/>
          <w:szCs w:val="32"/>
          <w:lang w:val="sr-Cyrl-CS"/>
        </w:rPr>
        <w:lastRenderedPageBreak/>
        <w:t>Праћење остваривања развојног плана</w:t>
      </w:r>
    </w:p>
    <w:p w:rsidR="00B833A9" w:rsidRDefault="00B833A9" w:rsidP="00B833A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Мерила за праћење остваривања Развојног плана разрађена су по табелама као индикатори остварености активности.</w:t>
      </w:r>
    </w:p>
    <w:p w:rsidR="00B833A9" w:rsidRDefault="00B833A9" w:rsidP="00B833A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833A9" w:rsidRDefault="00B833A9" w:rsidP="00B833A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833A9" w:rsidRDefault="00B833A9" w:rsidP="00B833A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833A9" w:rsidRDefault="00B833A9" w:rsidP="00B833A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833A9" w:rsidRPr="007630F9" w:rsidRDefault="00B833A9" w:rsidP="00B833A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Праћење реализације извршиће чланови Тима за развојно планирање на крају сваке школске године.</w:t>
      </w:r>
    </w:p>
    <w:p w:rsidR="00B833A9" w:rsidRPr="00685CFA" w:rsidRDefault="00B833A9" w:rsidP="00B833A9">
      <w:pPr>
        <w:tabs>
          <w:tab w:val="left" w:pos="3675"/>
        </w:tabs>
        <w:rPr>
          <w:rFonts w:ascii="Bookman Old Style" w:hAnsi="Bookman Old Style"/>
          <w:b/>
          <w:color w:val="000000"/>
          <w:lang w:val="sr-Cyrl-CS"/>
        </w:rPr>
      </w:pPr>
    </w:p>
    <w:p w:rsidR="00B833A9" w:rsidRDefault="00B833A9" w:rsidP="00B833A9">
      <w:pPr>
        <w:tabs>
          <w:tab w:val="left" w:pos="3675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2227A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На основу одлука Наставничког већа и Школског одбора Основне школе „Браћа Јерковић“, </w:t>
      </w:r>
    </w:p>
    <w:p w:rsidR="00B833A9" w:rsidRPr="002227A7" w:rsidRDefault="00B833A9" w:rsidP="00B833A9">
      <w:pPr>
        <w:tabs>
          <w:tab w:val="left" w:pos="3675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2227A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Тим за шко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лско развојно планирање, за 2018-2021</w:t>
      </w:r>
      <w:r w:rsidRPr="002227A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 год.чине:</w:t>
      </w:r>
    </w:p>
    <w:p w:rsidR="00B833A9" w:rsidRPr="008A4743" w:rsidRDefault="00B833A9" w:rsidP="00B833A9">
      <w:pPr>
        <w:tabs>
          <w:tab w:val="left" w:pos="3675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8A474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1.Виолета Марковић, директор школе</w:t>
      </w:r>
    </w:p>
    <w:p w:rsidR="00B833A9" w:rsidRPr="008A4743" w:rsidRDefault="00B833A9" w:rsidP="00B833A9">
      <w:pPr>
        <w:tabs>
          <w:tab w:val="left" w:pos="3675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8A474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2.Пред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раг Ра</w:t>
      </w:r>
      <w:r w:rsidRPr="008A474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ђеновић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 наставник разредне наставе</w:t>
      </w:r>
    </w:p>
    <w:p w:rsidR="00B833A9" w:rsidRPr="002227A7" w:rsidRDefault="00B833A9" w:rsidP="00B833A9">
      <w:pPr>
        <w:tabs>
          <w:tab w:val="left" w:pos="3675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3</w:t>
      </w:r>
      <w:r w:rsidRPr="002227A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 Наташа Зубић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 наставник енглеског језика</w:t>
      </w:r>
    </w:p>
    <w:p w:rsidR="00B833A9" w:rsidRDefault="00B833A9" w:rsidP="00B833A9">
      <w:pPr>
        <w:tabs>
          <w:tab w:val="left" w:pos="3675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4</w:t>
      </w:r>
      <w:r w:rsidRPr="002227A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 Љиљана Недељковић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 наставник разредне наставе</w:t>
      </w:r>
    </w:p>
    <w:p w:rsidR="00B833A9" w:rsidRDefault="00B833A9" w:rsidP="00B833A9">
      <w:pPr>
        <w:tabs>
          <w:tab w:val="left" w:pos="3675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5. Весна Срећковић, наставник биологије</w:t>
      </w:r>
    </w:p>
    <w:p w:rsidR="00B833A9" w:rsidRPr="002227A7" w:rsidRDefault="00B833A9" w:rsidP="00B833A9">
      <w:pPr>
        <w:tabs>
          <w:tab w:val="left" w:pos="3675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6.Жељка Борјан, наставник разредне наставе</w:t>
      </w:r>
    </w:p>
    <w:p w:rsidR="00B833A9" w:rsidRPr="002227A7" w:rsidRDefault="00B833A9" w:rsidP="00B833A9">
      <w:pPr>
        <w:tabs>
          <w:tab w:val="left" w:pos="3675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7</w:t>
      </w:r>
      <w:r w:rsidRPr="002227A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 Бранка Мицковски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 психолог школе</w:t>
      </w:r>
    </w:p>
    <w:p w:rsidR="00B833A9" w:rsidRDefault="00B833A9" w:rsidP="00B833A9">
      <w:pPr>
        <w:tabs>
          <w:tab w:val="left" w:pos="3675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8</w:t>
      </w:r>
      <w:r w:rsidRPr="002227A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 Снежана Јојић, педагог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школе</w:t>
      </w:r>
    </w:p>
    <w:p w:rsidR="00B833A9" w:rsidRDefault="00B833A9" w:rsidP="00B833A9">
      <w:pPr>
        <w:tabs>
          <w:tab w:val="left" w:pos="3675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9.Члан Ученичког парламента</w:t>
      </w:r>
    </w:p>
    <w:p w:rsidR="00B833A9" w:rsidRPr="007D515A" w:rsidRDefault="00B833A9" w:rsidP="00B833A9">
      <w:pPr>
        <w:tabs>
          <w:tab w:val="left" w:pos="3675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Pr="007D515A">
        <w:rPr>
          <w:rFonts w:ascii="Times New Roman" w:hAnsi="Times New Roman" w:cs="Times New Roman"/>
          <w:sz w:val="24"/>
          <w:szCs w:val="24"/>
          <w:lang w:val="sr-Cyrl-CS"/>
        </w:rPr>
        <w:t>. Светлана Маринковић, педаг</w:t>
      </w:r>
      <w:r w:rsidR="00E65A78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7D515A">
        <w:rPr>
          <w:rFonts w:ascii="Times New Roman" w:hAnsi="Times New Roman" w:cs="Times New Roman"/>
          <w:sz w:val="24"/>
          <w:szCs w:val="24"/>
          <w:lang w:val="sr-Cyrl-CS"/>
        </w:rPr>
        <w:t>шки асистент</w:t>
      </w:r>
    </w:p>
    <w:p w:rsidR="00B833A9" w:rsidRDefault="00B833A9" w:rsidP="00B833A9">
      <w:pPr>
        <w:tabs>
          <w:tab w:val="left" w:pos="3675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B833A9" w:rsidRDefault="00B833A9" w:rsidP="00B833A9">
      <w:pPr>
        <w:tabs>
          <w:tab w:val="left" w:pos="3675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B833A9" w:rsidRDefault="00B833A9" w:rsidP="00B833A9">
      <w:pPr>
        <w:tabs>
          <w:tab w:val="left" w:pos="3675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B833A9" w:rsidRDefault="00B833A9" w:rsidP="00B833A9">
      <w:pPr>
        <w:tabs>
          <w:tab w:val="left" w:pos="3675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B833A9" w:rsidRDefault="00B833A9" w:rsidP="00B833A9">
      <w:pPr>
        <w:tabs>
          <w:tab w:val="left" w:pos="3675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B833A9" w:rsidRDefault="00B833A9" w:rsidP="00B833A9">
      <w:pPr>
        <w:tabs>
          <w:tab w:val="left" w:pos="3675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12744B" w:rsidRPr="00B833A9" w:rsidRDefault="0012744B">
      <w:pPr>
        <w:rPr>
          <w:rFonts w:ascii="Times New Roman" w:hAnsi="Times New Roman" w:cs="Times New Roman"/>
          <w:sz w:val="24"/>
          <w:szCs w:val="24"/>
        </w:rPr>
      </w:pPr>
    </w:p>
    <w:sectPr w:rsidR="0012744B" w:rsidRPr="00B833A9" w:rsidSect="001C22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0" w:right="99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2DE" w:rsidRDefault="000052DE" w:rsidP="002D6040">
      <w:pPr>
        <w:spacing w:after="0" w:line="240" w:lineRule="auto"/>
      </w:pPr>
      <w:r>
        <w:separator/>
      </w:r>
    </w:p>
  </w:endnote>
  <w:endnote w:type="continuationSeparator" w:id="1">
    <w:p w:rsidR="000052DE" w:rsidRDefault="000052DE" w:rsidP="002D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306" w:rsidRDefault="000052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306" w:rsidRDefault="000052D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306" w:rsidRDefault="000052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2DE" w:rsidRDefault="000052DE" w:rsidP="002D6040">
      <w:pPr>
        <w:spacing w:after="0" w:line="240" w:lineRule="auto"/>
      </w:pPr>
      <w:r>
        <w:separator/>
      </w:r>
    </w:p>
  </w:footnote>
  <w:footnote w:type="continuationSeparator" w:id="1">
    <w:p w:rsidR="000052DE" w:rsidRDefault="000052DE" w:rsidP="002D6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306" w:rsidRDefault="000052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306" w:rsidRDefault="000052D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306" w:rsidRDefault="000052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772B"/>
    <w:multiLevelType w:val="hybridMultilevel"/>
    <w:tmpl w:val="354895BE"/>
    <w:lvl w:ilvl="0" w:tplc="0A5A69D0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8229D"/>
    <w:multiLevelType w:val="multilevel"/>
    <w:tmpl w:val="4E4C495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70E846E9"/>
    <w:multiLevelType w:val="hybridMultilevel"/>
    <w:tmpl w:val="D728AF80"/>
    <w:lvl w:ilvl="0" w:tplc="0A5A69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3A9"/>
    <w:rsid w:val="000052DE"/>
    <w:rsid w:val="0012744B"/>
    <w:rsid w:val="002D6040"/>
    <w:rsid w:val="004B075E"/>
    <w:rsid w:val="004D1532"/>
    <w:rsid w:val="00886024"/>
    <w:rsid w:val="008D36E5"/>
    <w:rsid w:val="00A34D06"/>
    <w:rsid w:val="00B833A9"/>
    <w:rsid w:val="00DA5D6A"/>
    <w:rsid w:val="00E65A78"/>
    <w:rsid w:val="00F4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3A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3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833A9"/>
    <w:pPr>
      <w:spacing w:after="0" w:line="240" w:lineRule="auto"/>
    </w:pPr>
  </w:style>
  <w:style w:type="table" w:styleId="TableGrid">
    <w:name w:val="Table Grid"/>
    <w:basedOn w:val="TableNormal"/>
    <w:uiPriority w:val="59"/>
    <w:rsid w:val="00B83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33A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833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33A9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B833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33A9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2215</Words>
  <Characters>12627</Characters>
  <Application>Microsoft Office Word</Application>
  <DocSecurity>0</DocSecurity>
  <Lines>105</Lines>
  <Paragraphs>29</Paragraphs>
  <ScaleCrop>false</ScaleCrop>
  <Company/>
  <LinksUpToDate>false</LinksUpToDate>
  <CharactersWithSpaces>14813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SekretarNovi</cp:lastModifiedBy>
  <cp:revision>5</cp:revision>
  <dcterms:created xsi:type="dcterms:W3CDTF">2018-09-13T15:27:00Z</dcterms:created>
  <dcterms:modified xsi:type="dcterms:W3CDTF">2018-10-03T08:22:00Z</dcterms:modified>
</cp:coreProperties>
</file>